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29F" w:rsidRPr="00FC060F" w:rsidRDefault="0038129F" w:rsidP="0038129F">
      <w:pPr>
        <w:tabs>
          <w:tab w:val="left" w:pos="960"/>
        </w:tabs>
        <w:spacing w:after="0" w:line="360" w:lineRule="exact"/>
        <w:jc w:val="both"/>
        <w:rPr>
          <w:rFonts w:ascii="Times New Roman" w:hAnsi="Times New Roman"/>
          <w:b/>
          <w:sz w:val="36"/>
          <w:szCs w:val="26"/>
          <w:lang w:val="nl-NL"/>
        </w:rPr>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-7620</wp:posOffset>
                </wp:positionV>
                <wp:extent cx="5943600" cy="9372600"/>
                <wp:effectExtent l="19050" t="19050" r="38100" b="381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372600"/>
                        </a:xfrm>
                        <a:prstGeom prst="rect">
                          <a:avLst/>
                        </a:prstGeom>
                        <a:solidFill>
                          <a:srgbClr val="FFFFFF"/>
                        </a:solidFill>
                        <a:ln w="57150" cmpd="thickThin">
                          <a:solidFill>
                            <a:srgbClr val="000000"/>
                          </a:solidFill>
                          <a:miter lim="800000"/>
                          <a:headEnd/>
                          <a:tailEnd/>
                        </a:ln>
                      </wps:spPr>
                      <wps:txbx>
                        <w:txbxContent>
                          <w:p w:rsidR="007036AF" w:rsidRPr="003351E0" w:rsidRDefault="007036AF" w:rsidP="0038129F">
                            <w:pPr>
                              <w:spacing w:after="0"/>
                              <w:jc w:val="center"/>
                              <w:rPr>
                                <w:rFonts w:ascii="Times New Roman" w:hAnsi="Times New Roman"/>
                                <w:sz w:val="8"/>
                              </w:rPr>
                            </w:pPr>
                          </w:p>
                          <w:p w:rsidR="007036AF" w:rsidRDefault="007036AF" w:rsidP="0038129F">
                            <w:pPr>
                              <w:spacing w:after="0"/>
                              <w:jc w:val="center"/>
                              <w:rPr>
                                <w:rFonts w:ascii="Times New Roman" w:hAnsi="Times New Roman"/>
                                <w:b/>
                                <w:sz w:val="32"/>
                                <w:szCs w:val="32"/>
                              </w:rPr>
                            </w:pPr>
                            <w:r>
                              <w:rPr>
                                <w:rFonts w:ascii="Times New Roman" w:hAnsi="Times New Roman"/>
                                <w:b/>
                                <w:sz w:val="32"/>
                                <w:szCs w:val="32"/>
                              </w:rPr>
                              <w:t>ĐẠI HỌC THÁI NGUYÊN</w:t>
                            </w:r>
                          </w:p>
                          <w:p w:rsidR="007036AF" w:rsidRPr="00D910FA" w:rsidRDefault="007036AF" w:rsidP="0038129F">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7036AF" w:rsidRPr="00D910FA" w:rsidRDefault="007036AF" w:rsidP="0038129F">
                            <w:pPr>
                              <w:spacing w:after="0"/>
                              <w:jc w:val="center"/>
                              <w:rPr>
                                <w:rFonts w:ascii="Times New Roman" w:hAnsi="Times New Roman"/>
                                <w:sz w:val="32"/>
                                <w:szCs w:val="32"/>
                              </w:rPr>
                            </w:pPr>
                            <w:r>
                              <w:rPr>
                                <w:rFonts w:ascii="Times New Roman" w:hAnsi="Times New Roman"/>
                                <w:sz w:val="32"/>
                                <w:szCs w:val="32"/>
                              </w:rPr>
                              <w:t>----------------------------</w:t>
                            </w:r>
                          </w:p>
                          <w:p w:rsidR="007036AF" w:rsidRDefault="007036AF" w:rsidP="0038129F">
                            <w:pPr>
                              <w:jc w:val="center"/>
                              <w:rPr>
                                <w:rFonts w:ascii="Times New Roman" w:hAnsi="Times New Roman"/>
                              </w:rPr>
                            </w:pPr>
                          </w:p>
                          <w:p w:rsidR="007036AF" w:rsidRDefault="007036AF" w:rsidP="0038129F">
                            <w:pPr>
                              <w:jc w:val="center"/>
                              <w:rPr>
                                <w:rFonts w:ascii="Times New Roman" w:hAnsi="Times New Roman"/>
                              </w:rPr>
                            </w:pPr>
                          </w:p>
                          <w:p w:rsidR="007036AF" w:rsidRDefault="007036AF" w:rsidP="0038129F">
                            <w:pPr>
                              <w:jc w:val="center"/>
                              <w:rPr>
                                <w:rFonts w:ascii="Times New Roman" w:hAnsi="Times New Roman"/>
                              </w:rPr>
                            </w:pPr>
                          </w:p>
                          <w:p w:rsidR="007036AF" w:rsidRDefault="007036AF" w:rsidP="0038129F">
                            <w:pPr>
                              <w:jc w:val="center"/>
                              <w:rPr>
                                <w:rFonts w:ascii="Times New Roman" w:hAnsi="Times New Roman"/>
                              </w:rPr>
                            </w:pPr>
                            <w:r w:rsidRPr="00F52BAF">
                              <w:rPr>
                                <w:noProof/>
                              </w:rPr>
                              <w:drawing>
                                <wp:inline distT="0" distB="0" distL="0" distR="0">
                                  <wp:extent cx="1460500" cy="1460500"/>
                                  <wp:effectExtent l="0" t="0" r="635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inline>
                              </w:drawing>
                            </w:r>
                          </w:p>
                          <w:p w:rsidR="007036AF" w:rsidRDefault="007036AF" w:rsidP="0038129F">
                            <w:pPr>
                              <w:jc w:val="center"/>
                              <w:rPr>
                                <w:rFonts w:ascii="Times New Roman" w:hAnsi="Times New Roman"/>
                                <w:b/>
                                <w:sz w:val="34"/>
                                <w:szCs w:val="28"/>
                              </w:rPr>
                            </w:pPr>
                          </w:p>
                          <w:p w:rsidR="007036AF" w:rsidRDefault="007036AF" w:rsidP="0038129F">
                            <w:pPr>
                              <w:jc w:val="center"/>
                              <w:rPr>
                                <w:rFonts w:ascii="Times New Roman" w:hAnsi="Times New Roman"/>
                                <w:b/>
                                <w:sz w:val="34"/>
                                <w:szCs w:val="28"/>
                              </w:rPr>
                            </w:pPr>
                          </w:p>
                          <w:p w:rsidR="007036AF" w:rsidRPr="00F0293C" w:rsidRDefault="007036AF" w:rsidP="0038129F">
                            <w:pPr>
                              <w:jc w:val="center"/>
                              <w:rPr>
                                <w:rFonts w:ascii="Times New Roman" w:hAnsi="Times New Roman"/>
                                <w:b/>
                                <w:sz w:val="34"/>
                                <w:szCs w:val="28"/>
                              </w:rPr>
                            </w:pPr>
                            <w:r w:rsidRPr="00F0293C">
                              <w:rPr>
                                <w:rFonts w:ascii="Times New Roman" w:hAnsi="Times New Roman"/>
                                <w:b/>
                                <w:sz w:val="34"/>
                                <w:szCs w:val="28"/>
                              </w:rPr>
                              <w:t>ĐỀ CƯƠNG CHI TIẾT HỌC PHẦN</w:t>
                            </w:r>
                          </w:p>
                          <w:p w:rsidR="007036AF" w:rsidRDefault="007036AF" w:rsidP="0038129F">
                            <w:pPr>
                              <w:autoSpaceDE w:val="0"/>
                              <w:autoSpaceDN w:val="0"/>
                              <w:adjustRightInd w:val="0"/>
                              <w:spacing w:line="320" w:lineRule="atLeast"/>
                              <w:ind w:left="216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b/>
                                <w:sz w:val="28"/>
                                <w:szCs w:val="28"/>
                              </w:rPr>
                              <w:t xml:space="preserve"> Nguyên lý kinh tế đầu tư</w:t>
                            </w:r>
                          </w:p>
                          <w:p w:rsidR="007036AF" w:rsidRPr="00A44DE2" w:rsidRDefault="007036AF" w:rsidP="0038129F">
                            <w:pPr>
                              <w:autoSpaceDE w:val="0"/>
                              <w:autoSpaceDN w:val="0"/>
                              <w:adjustRightInd w:val="0"/>
                              <w:spacing w:line="320" w:lineRule="atLeast"/>
                              <w:ind w:left="2160" w:firstLine="720"/>
                              <w:rPr>
                                <w:rFonts w:ascii="Times New Roman" w:hAnsi="Times New Roman"/>
                                <w:sz w:val="28"/>
                                <w:szCs w:val="28"/>
                              </w:rPr>
                            </w:pPr>
                            <w:r>
                              <w:rPr>
                                <w:rFonts w:ascii="Times New Roman" w:hAnsi="Times New Roman"/>
                                <w:b/>
                                <w:sz w:val="28"/>
                                <w:szCs w:val="28"/>
                              </w:rPr>
                              <w:t>Mã số: PIE331</w:t>
                            </w:r>
                          </w:p>
                          <w:p w:rsidR="007036AF" w:rsidRDefault="007036AF" w:rsidP="0038129F">
                            <w:pPr>
                              <w:ind w:left="2160" w:firstLine="720"/>
                              <w:rPr>
                                <w:rFonts w:ascii="Times New Roman" w:hAnsi="Times New Roman"/>
                                <w:b/>
                                <w:sz w:val="28"/>
                                <w:szCs w:val="28"/>
                              </w:rPr>
                            </w:pPr>
                            <w:r w:rsidRPr="00827D8A">
                              <w:rPr>
                                <w:rFonts w:ascii="Times New Roman" w:hAnsi="Times New Roman"/>
                                <w:b/>
                                <w:sz w:val="28"/>
                                <w:szCs w:val="28"/>
                              </w:rPr>
                              <w:t>Số tín chỉ:</w:t>
                            </w:r>
                            <w:r>
                              <w:rPr>
                                <w:rFonts w:ascii="Times New Roman" w:hAnsi="Times New Roman"/>
                                <w:b/>
                                <w:sz w:val="28"/>
                                <w:szCs w:val="28"/>
                              </w:rPr>
                              <w:t xml:space="preserve"> 03</w:t>
                            </w:r>
                          </w:p>
                          <w:p w:rsidR="007036AF" w:rsidRDefault="007036AF" w:rsidP="0038129F">
                            <w:pPr>
                              <w:ind w:left="2160" w:firstLine="720"/>
                              <w:rPr>
                                <w:rFonts w:ascii="Times New Roman" w:hAnsi="Times New Roman"/>
                                <w:b/>
                                <w:sz w:val="28"/>
                                <w:szCs w:val="28"/>
                              </w:rPr>
                            </w:pPr>
                          </w:p>
                          <w:p w:rsidR="007036AF" w:rsidRDefault="007036AF" w:rsidP="0038129F">
                            <w:pPr>
                              <w:ind w:left="709" w:firstLine="425"/>
                              <w:rPr>
                                <w:rFonts w:ascii="Times New Roman" w:hAnsi="Times New Roman"/>
                                <w:b/>
                                <w:sz w:val="28"/>
                                <w:szCs w:val="28"/>
                              </w:rPr>
                            </w:pPr>
                            <w:r>
                              <w:rPr>
                                <w:rFonts w:ascii="Times New Roman" w:hAnsi="Times New Roman"/>
                                <w:b/>
                                <w:sz w:val="28"/>
                                <w:szCs w:val="28"/>
                              </w:rPr>
                              <w:t>Khoa: Kinh tế</w:t>
                            </w:r>
                          </w:p>
                          <w:p w:rsidR="007036AF" w:rsidRPr="004B0B54" w:rsidRDefault="007036AF" w:rsidP="0038129F">
                            <w:pPr>
                              <w:ind w:left="709" w:firstLine="425"/>
                              <w:rPr>
                                <w:rFonts w:ascii="Times New Roman" w:hAnsi="Times New Roman"/>
                                <w:b/>
                                <w:sz w:val="28"/>
                                <w:szCs w:val="28"/>
                              </w:rPr>
                            </w:pPr>
                            <w:r>
                              <w:rPr>
                                <w:rFonts w:ascii="Times New Roman" w:hAnsi="Times New Roman"/>
                                <w:b/>
                                <w:sz w:val="28"/>
                                <w:szCs w:val="28"/>
                              </w:rPr>
                              <w:t>Bộ môn phụ trách: Kinh tế ngành</w:t>
                            </w:r>
                          </w:p>
                          <w:p w:rsidR="007036AF" w:rsidRDefault="007036AF" w:rsidP="0038129F">
                            <w:pPr>
                              <w:ind w:left="709"/>
                              <w:jc w:val="center"/>
                              <w:rPr>
                                <w:rFonts w:ascii="Times New Roman" w:hAnsi="Times New Roman"/>
                              </w:rPr>
                            </w:pPr>
                          </w:p>
                          <w:p w:rsidR="007036AF" w:rsidRDefault="007036AF" w:rsidP="0038129F">
                            <w:pPr>
                              <w:jc w:val="center"/>
                              <w:rPr>
                                <w:rFonts w:ascii="Times New Roman" w:hAnsi="Times New Roman"/>
                              </w:rPr>
                            </w:pPr>
                          </w:p>
                          <w:p w:rsidR="007036AF" w:rsidRDefault="007036AF" w:rsidP="0038129F">
                            <w:pPr>
                              <w:jc w:val="center"/>
                              <w:rPr>
                                <w:rFonts w:ascii="Times New Roman" w:hAnsi="Times New Roman"/>
                              </w:rPr>
                            </w:pPr>
                          </w:p>
                          <w:p w:rsidR="007036AF" w:rsidRDefault="007036AF" w:rsidP="0038129F">
                            <w:pPr>
                              <w:rPr>
                                <w:rFonts w:ascii="Times New Roman" w:hAnsi="Times New Roman"/>
                              </w:rPr>
                            </w:pPr>
                          </w:p>
                          <w:p w:rsidR="007036AF" w:rsidRDefault="007036AF" w:rsidP="0038129F">
                            <w:pPr>
                              <w:rPr>
                                <w:rFonts w:ascii="Times New Roman" w:hAnsi="Times New Roman"/>
                              </w:rPr>
                            </w:pPr>
                          </w:p>
                          <w:p w:rsidR="007036AF" w:rsidRDefault="007036AF" w:rsidP="0038129F">
                            <w:pPr>
                              <w:rPr>
                                <w:rFonts w:ascii="Times New Roman" w:hAnsi="Times New Roman"/>
                              </w:rPr>
                            </w:pPr>
                          </w:p>
                          <w:p w:rsidR="007036AF" w:rsidRDefault="007036AF" w:rsidP="0038129F">
                            <w:pPr>
                              <w:jc w:val="center"/>
                              <w:rPr>
                                <w:rFonts w:ascii="Times New Roman" w:hAnsi="Times New Roman"/>
                              </w:rPr>
                            </w:pPr>
                          </w:p>
                          <w:p w:rsidR="007036AF" w:rsidRDefault="007036AF" w:rsidP="0038129F">
                            <w:pPr>
                              <w:jc w:val="center"/>
                              <w:rPr>
                                <w:rFonts w:ascii="Times New Roman" w:hAnsi="Times New Roman"/>
                              </w:rPr>
                            </w:pPr>
                          </w:p>
                          <w:p w:rsidR="007036AF" w:rsidRDefault="007036AF" w:rsidP="0038129F">
                            <w:pPr>
                              <w:jc w:val="center"/>
                              <w:rPr>
                                <w:rFonts w:ascii="Times New Roman" w:hAnsi="Times New Roman"/>
                                <w:b/>
                                <w:sz w:val="28"/>
                                <w:szCs w:val="28"/>
                              </w:rPr>
                            </w:pPr>
                          </w:p>
                          <w:p w:rsidR="007036AF" w:rsidRPr="00827D8A" w:rsidRDefault="007036AF" w:rsidP="0038129F">
                            <w:pPr>
                              <w:jc w:val="center"/>
                              <w:rPr>
                                <w:rFonts w:ascii="Times New Roman" w:hAnsi="Times New Roman"/>
                                <w:b/>
                                <w:sz w:val="28"/>
                                <w:szCs w:val="28"/>
                              </w:rPr>
                            </w:pPr>
                            <w:r>
                              <w:rPr>
                                <w:rFonts w:ascii="Times New Roman" w:hAnsi="Times New Roman"/>
                                <w:b/>
                                <w:sz w:val="28"/>
                                <w:szCs w:val="28"/>
                              </w:rPr>
                              <w:t>Thái Nguyên, 2020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id="_x0000_t202" coordsize="21600,21600" o:spt="202" path="m,l,21600r21600,l21600,xe">
                <v:stroke joinstyle="miter"/>
                <v:path gradientshapeok="t" o:connecttype="rect"/>
              </v:shapetype>
              <v:shape id="Text Box 5" o:spid="_x0000_s1026" type="#_x0000_t202" style="position:absolute;left:0;text-align:left;margin-left:1.95pt;margin-top:-.6pt;width:468pt;height:7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XwfNQIAAGMEAAAOAAAAZHJzL2Uyb0RvYy54bWysVNtu2zAMfR+wfxD0vjhJk6Yx4hRdugwD&#10;ugvQ7AMUWbaFSqImKbGzrx8lu2m67WmYHwRRpI4OD0mvbjutyFE4L8EUdDIaUyIMh1KauqDfd9t3&#10;N5T4wEzJFBhR0JPw9Hb99s2qtbmYQgOqFI4giPF5awvahGDzLPO8EZr5EVhh0FmB0yyg6eqsdKxF&#10;dK2y6Xh8nbXgSuuAC+/x9L530nXCryrBw9eq8iIQVVDkFtLq0rqPa7Zesbx2zDaSDzTYP7DQTBp8&#10;9Ax1zwIjByf/gNKSO/BQhREHnUFVSS5SDpjNZPxbNo8NsyLlguJ4e5bJ/z9Y/uX4zRFZFnROiWEa&#10;S7QTXSDvoSPzqE5rfY5BjxbDQofHWOWUqbcPwJ88MbBpmKnFnXPQNoKVyG4Sb2YXV3scH0H27Wco&#10;8Rl2CJCAusrpKB2KQRAdq3Q6VyZS4Xg4X86ursfo4uhbXi2m0YhvsPz5unU+fBSgSdwU1GHpEzw7&#10;PvjQhz6HxNc8KFlupVLJcPV+oxw5MmyTbfoG9FdhypAWuSwm88hEW1QtYN887Zqh+q+i/SXoOH1/&#10;A9Uy4AQoqQt6cw5ieVTygymROMsDk6rfY77KDNJGNXtdQ7fvMDDqvYfyhCI76DsdJxM3DbiflLTY&#10;5QX1Pw7MCUrUJ4OFWk5mszgWyZjNF1M03KVnf+lhhiMUJk1Jv92EfpQO1sm6wZf61jBwh8WtZJL9&#10;hdXAGzs5FW6Yujgql3aKevk3rH8BAAD//wMAUEsDBBQABgAIAAAAIQDopxPJ4QAAAAkBAAAPAAAA&#10;ZHJzL2Rvd25yZXYueG1sTI/LTsMwEEX3SPyDNUhsqtZpWqAJcSqKhFhULFKQ2DrxEEfED8VOGvh6&#10;hhUsZ+7RnTPFfjY9m3AInbMC1qsEGNrGqc62At5en5Y7YCFKq2TvLAr4wgD78vKikLlyZ1vhdIot&#10;oxIbcilAx+hzzkOj0ciwch4tZR9uMDLSOLRcDfJM5abnaZLcciM7Sxe09Piosfk8jUbA98siXRwP&#10;h7oaMbvxlX/X0/QsxPXV/HAPLOIc/2D41Sd1KMmpdqNVgfUCNhmBApbrFBjF2SajRU3c9m67A14W&#10;/P8H5Q8AAAD//wMAUEsBAi0AFAAGAAgAAAAhALaDOJL+AAAA4QEAABMAAAAAAAAAAAAAAAAAAAAA&#10;AFtDb250ZW50X1R5cGVzXS54bWxQSwECLQAUAAYACAAAACEAOP0h/9YAAACUAQAACwAAAAAAAAAA&#10;AAAAAAAvAQAAX3JlbHMvLnJlbHNQSwECLQAUAAYACAAAACEAhiV8HzUCAABjBAAADgAAAAAAAAAA&#10;AAAAAAAuAgAAZHJzL2Uyb0RvYy54bWxQSwECLQAUAAYACAAAACEA6KcTyeEAAAAJAQAADwAAAAAA&#10;AAAAAAAAAACPBAAAZHJzL2Rvd25yZXYueG1sUEsFBgAAAAAEAAQA8wAAAJ0FAAAAAA==&#10;" strokeweight="4.5pt">
                <v:stroke linestyle="thickThin"/>
                <v:textbox>
                  <w:txbxContent>
                    <w:p w:rsidR="00561394" w:rsidRPr="003351E0" w:rsidRDefault="00561394" w:rsidP="0038129F">
                      <w:pPr>
                        <w:spacing w:after="0"/>
                        <w:jc w:val="center"/>
                        <w:rPr>
                          <w:rFonts w:ascii="Times New Roman" w:hAnsi="Times New Roman"/>
                          <w:sz w:val="8"/>
                        </w:rPr>
                      </w:pPr>
                    </w:p>
                    <w:p w:rsidR="00561394" w:rsidRDefault="00561394" w:rsidP="0038129F">
                      <w:pPr>
                        <w:spacing w:after="0"/>
                        <w:jc w:val="center"/>
                        <w:rPr>
                          <w:rFonts w:ascii="Times New Roman" w:hAnsi="Times New Roman"/>
                          <w:b/>
                          <w:sz w:val="32"/>
                          <w:szCs w:val="32"/>
                        </w:rPr>
                      </w:pPr>
                      <w:r>
                        <w:rPr>
                          <w:rFonts w:ascii="Times New Roman" w:hAnsi="Times New Roman"/>
                          <w:b/>
                          <w:sz w:val="32"/>
                          <w:szCs w:val="32"/>
                        </w:rPr>
                        <w:t>ĐẠI HỌC THÁI NGUYÊN</w:t>
                      </w:r>
                    </w:p>
                    <w:p w:rsidR="00561394" w:rsidRPr="00D910FA" w:rsidRDefault="00561394" w:rsidP="0038129F">
                      <w:pPr>
                        <w:spacing w:after="0"/>
                        <w:jc w:val="center"/>
                        <w:rPr>
                          <w:rFonts w:ascii="Times New Roman" w:hAnsi="Times New Roman"/>
                          <w:b/>
                          <w:sz w:val="32"/>
                          <w:szCs w:val="32"/>
                        </w:rPr>
                      </w:pPr>
                      <w:r w:rsidRPr="00D910FA">
                        <w:rPr>
                          <w:rFonts w:ascii="Times New Roman" w:hAnsi="Times New Roman"/>
                          <w:b/>
                          <w:sz w:val="32"/>
                          <w:szCs w:val="32"/>
                        </w:rPr>
                        <w:t>TR</w:t>
                      </w:r>
                      <w:r w:rsidRPr="00D910FA">
                        <w:rPr>
                          <w:rFonts w:ascii="Times New Roman" w:hAnsi="Times New Roman"/>
                          <w:b/>
                          <w:sz w:val="32"/>
                          <w:szCs w:val="32"/>
                          <w:lang w:val="vi-VN"/>
                        </w:rPr>
                        <w:t xml:space="preserve">ƯỜNG </w:t>
                      </w:r>
                      <w:r w:rsidRPr="00D910FA">
                        <w:rPr>
                          <w:rFonts w:ascii="Times New Roman" w:hAnsi="Times New Roman"/>
                          <w:b/>
                          <w:sz w:val="32"/>
                          <w:szCs w:val="32"/>
                        </w:rPr>
                        <w:t xml:space="preserve">ĐẠI HỌC </w:t>
                      </w:r>
                      <w:r>
                        <w:rPr>
                          <w:rFonts w:ascii="Times New Roman" w:hAnsi="Times New Roman"/>
                          <w:b/>
                          <w:sz w:val="32"/>
                          <w:szCs w:val="32"/>
                        </w:rPr>
                        <w:t>KINH TẾ &amp;QUẢN TRỊ KINH DOANH</w:t>
                      </w:r>
                    </w:p>
                    <w:p w:rsidR="00561394" w:rsidRPr="00D910FA" w:rsidRDefault="00561394" w:rsidP="0038129F">
                      <w:pPr>
                        <w:spacing w:after="0"/>
                        <w:jc w:val="center"/>
                        <w:rPr>
                          <w:rFonts w:ascii="Times New Roman" w:hAnsi="Times New Roman"/>
                          <w:sz w:val="32"/>
                          <w:szCs w:val="32"/>
                        </w:rPr>
                      </w:pPr>
                      <w:r>
                        <w:rPr>
                          <w:rFonts w:ascii="Times New Roman" w:hAnsi="Times New Roman"/>
                          <w:sz w:val="32"/>
                          <w:szCs w:val="32"/>
                        </w:rPr>
                        <w:t>----------------------------</w:t>
                      </w:r>
                    </w:p>
                    <w:p w:rsidR="00561394" w:rsidRDefault="00561394" w:rsidP="0038129F">
                      <w:pPr>
                        <w:jc w:val="center"/>
                        <w:rPr>
                          <w:rFonts w:ascii="Times New Roman" w:hAnsi="Times New Roman"/>
                        </w:rPr>
                      </w:pPr>
                    </w:p>
                    <w:p w:rsidR="00561394" w:rsidRDefault="00561394" w:rsidP="0038129F">
                      <w:pPr>
                        <w:jc w:val="center"/>
                        <w:rPr>
                          <w:rFonts w:ascii="Times New Roman" w:hAnsi="Times New Roman"/>
                        </w:rPr>
                      </w:pPr>
                    </w:p>
                    <w:p w:rsidR="00561394" w:rsidRDefault="00561394" w:rsidP="0038129F">
                      <w:pPr>
                        <w:jc w:val="center"/>
                        <w:rPr>
                          <w:rFonts w:ascii="Times New Roman" w:hAnsi="Times New Roman"/>
                        </w:rPr>
                      </w:pPr>
                    </w:p>
                    <w:p w:rsidR="00561394" w:rsidRDefault="00561394" w:rsidP="0038129F">
                      <w:pPr>
                        <w:jc w:val="center"/>
                        <w:rPr>
                          <w:rFonts w:ascii="Times New Roman" w:hAnsi="Times New Roman"/>
                        </w:rPr>
                      </w:pPr>
                      <w:r w:rsidRPr="00F52BAF">
                        <w:rPr>
                          <w:noProof/>
                        </w:rPr>
                        <w:drawing>
                          <wp:inline distT="0" distB="0" distL="0" distR="0">
                            <wp:extent cx="1460500" cy="1460500"/>
                            <wp:effectExtent l="0" t="0" r="6350" b="635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0500" cy="1460500"/>
                                    </a:xfrm>
                                    <a:prstGeom prst="rect">
                                      <a:avLst/>
                                    </a:prstGeom>
                                    <a:noFill/>
                                    <a:ln>
                                      <a:noFill/>
                                    </a:ln>
                                  </pic:spPr>
                                </pic:pic>
                              </a:graphicData>
                            </a:graphic>
                          </wp:inline>
                        </w:drawing>
                      </w:r>
                    </w:p>
                    <w:p w:rsidR="00561394" w:rsidRDefault="00561394" w:rsidP="0038129F">
                      <w:pPr>
                        <w:jc w:val="center"/>
                        <w:rPr>
                          <w:rFonts w:ascii="Times New Roman" w:hAnsi="Times New Roman"/>
                          <w:b/>
                          <w:sz w:val="34"/>
                          <w:szCs w:val="28"/>
                        </w:rPr>
                      </w:pPr>
                    </w:p>
                    <w:p w:rsidR="00561394" w:rsidRDefault="00561394" w:rsidP="0038129F">
                      <w:pPr>
                        <w:jc w:val="center"/>
                        <w:rPr>
                          <w:rFonts w:ascii="Times New Roman" w:hAnsi="Times New Roman"/>
                          <w:b/>
                          <w:sz w:val="34"/>
                          <w:szCs w:val="28"/>
                        </w:rPr>
                      </w:pPr>
                    </w:p>
                    <w:p w:rsidR="00561394" w:rsidRPr="00F0293C" w:rsidRDefault="00561394" w:rsidP="0038129F">
                      <w:pPr>
                        <w:jc w:val="center"/>
                        <w:rPr>
                          <w:rFonts w:ascii="Times New Roman" w:hAnsi="Times New Roman"/>
                          <w:b/>
                          <w:sz w:val="34"/>
                          <w:szCs w:val="28"/>
                        </w:rPr>
                      </w:pPr>
                      <w:r w:rsidRPr="00F0293C">
                        <w:rPr>
                          <w:rFonts w:ascii="Times New Roman" w:hAnsi="Times New Roman"/>
                          <w:b/>
                          <w:sz w:val="34"/>
                          <w:szCs w:val="28"/>
                        </w:rPr>
                        <w:t>ĐỀ CƯƠNG CHI TIẾT HỌC PHẦN</w:t>
                      </w:r>
                    </w:p>
                    <w:p w:rsidR="00561394" w:rsidRDefault="00561394" w:rsidP="0038129F">
                      <w:pPr>
                        <w:autoSpaceDE w:val="0"/>
                        <w:autoSpaceDN w:val="0"/>
                        <w:adjustRightInd w:val="0"/>
                        <w:spacing w:line="320" w:lineRule="atLeast"/>
                        <w:ind w:left="2160" w:firstLine="720"/>
                        <w:rPr>
                          <w:rFonts w:ascii="Times New Roman" w:hAnsi="Times New Roman"/>
                          <w:sz w:val="28"/>
                          <w:szCs w:val="28"/>
                        </w:rPr>
                      </w:pPr>
                      <w:r w:rsidRPr="004B0B54">
                        <w:rPr>
                          <w:rFonts w:ascii="Times New Roman" w:hAnsi="Times New Roman"/>
                          <w:b/>
                          <w:sz w:val="28"/>
                          <w:szCs w:val="28"/>
                        </w:rPr>
                        <w:t>Học phần:</w:t>
                      </w:r>
                      <w:r>
                        <w:rPr>
                          <w:rFonts w:ascii="Times New Roman" w:hAnsi="Times New Roman"/>
                          <w:b/>
                          <w:sz w:val="28"/>
                          <w:szCs w:val="28"/>
                        </w:rPr>
                        <w:t xml:space="preserve"> Nguyên lý kinh tế đầu tư</w:t>
                      </w:r>
                    </w:p>
                    <w:p w:rsidR="00561394" w:rsidRPr="00A44DE2" w:rsidRDefault="00561394" w:rsidP="0038129F">
                      <w:pPr>
                        <w:autoSpaceDE w:val="0"/>
                        <w:autoSpaceDN w:val="0"/>
                        <w:adjustRightInd w:val="0"/>
                        <w:spacing w:line="320" w:lineRule="atLeast"/>
                        <w:ind w:left="2160" w:firstLine="720"/>
                        <w:rPr>
                          <w:rFonts w:ascii="Times New Roman" w:hAnsi="Times New Roman"/>
                          <w:sz w:val="28"/>
                          <w:szCs w:val="28"/>
                        </w:rPr>
                      </w:pPr>
                      <w:r>
                        <w:rPr>
                          <w:rFonts w:ascii="Times New Roman" w:hAnsi="Times New Roman"/>
                          <w:b/>
                          <w:sz w:val="28"/>
                          <w:szCs w:val="28"/>
                        </w:rPr>
                        <w:t>Mã số: PIE331</w:t>
                      </w:r>
                    </w:p>
                    <w:p w:rsidR="00561394" w:rsidRDefault="00561394" w:rsidP="0038129F">
                      <w:pPr>
                        <w:ind w:left="2160" w:firstLine="720"/>
                        <w:rPr>
                          <w:rFonts w:ascii="Times New Roman" w:hAnsi="Times New Roman"/>
                          <w:b/>
                          <w:sz w:val="28"/>
                          <w:szCs w:val="28"/>
                        </w:rPr>
                      </w:pPr>
                      <w:r w:rsidRPr="00827D8A">
                        <w:rPr>
                          <w:rFonts w:ascii="Times New Roman" w:hAnsi="Times New Roman"/>
                          <w:b/>
                          <w:sz w:val="28"/>
                          <w:szCs w:val="28"/>
                        </w:rPr>
                        <w:t>Số tín chỉ:</w:t>
                      </w:r>
                      <w:r>
                        <w:rPr>
                          <w:rFonts w:ascii="Times New Roman" w:hAnsi="Times New Roman"/>
                          <w:b/>
                          <w:sz w:val="28"/>
                          <w:szCs w:val="28"/>
                        </w:rPr>
                        <w:t xml:space="preserve"> 03</w:t>
                      </w:r>
                    </w:p>
                    <w:p w:rsidR="00561394" w:rsidRDefault="00561394" w:rsidP="0038129F">
                      <w:pPr>
                        <w:ind w:left="2160" w:firstLine="720"/>
                        <w:rPr>
                          <w:rFonts w:ascii="Times New Roman" w:hAnsi="Times New Roman"/>
                          <w:b/>
                          <w:sz w:val="28"/>
                          <w:szCs w:val="28"/>
                        </w:rPr>
                      </w:pPr>
                    </w:p>
                    <w:p w:rsidR="00561394" w:rsidRDefault="00561394" w:rsidP="0038129F">
                      <w:pPr>
                        <w:ind w:left="709" w:firstLine="425"/>
                        <w:rPr>
                          <w:rFonts w:ascii="Times New Roman" w:hAnsi="Times New Roman"/>
                          <w:b/>
                          <w:sz w:val="28"/>
                          <w:szCs w:val="28"/>
                        </w:rPr>
                      </w:pPr>
                      <w:r>
                        <w:rPr>
                          <w:rFonts w:ascii="Times New Roman" w:hAnsi="Times New Roman"/>
                          <w:b/>
                          <w:sz w:val="28"/>
                          <w:szCs w:val="28"/>
                        </w:rPr>
                        <w:t>Khoa: Kinh tế</w:t>
                      </w:r>
                    </w:p>
                    <w:p w:rsidR="00561394" w:rsidRPr="004B0B54" w:rsidRDefault="00561394" w:rsidP="0038129F">
                      <w:pPr>
                        <w:ind w:left="709" w:firstLine="425"/>
                        <w:rPr>
                          <w:rFonts w:ascii="Times New Roman" w:hAnsi="Times New Roman"/>
                          <w:b/>
                          <w:sz w:val="28"/>
                          <w:szCs w:val="28"/>
                        </w:rPr>
                      </w:pPr>
                      <w:r>
                        <w:rPr>
                          <w:rFonts w:ascii="Times New Roman" w:hAnsi="Times New Roman"/>
                          <w:b/>
                          <w:sz w:val="28"/>
                          <w:szCs w:val="28"/>
                        </w:rPr>
                        <w:t>Bộ môn phụ trách: Kinh tế ngành</w:t>
                      </w:r>
                    </w:p>
                    <w:p w:rsidR="00561394" w:rsidRDefault="00561394" w:rsidP="0038129F">
                      <w:pPr>
                        <w:ind w:left="709"/>
                        <w:jc w:val="center"/>
                        <w:rPr>
                          <w:rFonts w:ascii="Times New Roman" w:hAnsi="Times New Roman"/>
                        </w:rPr>
                      </w:pPr>
                    </w:p>
                    <w:p w:rsidR="00561394" w:rsidRDefault="00561394" w:rsidP="0038129F">
                      <w:pPr>
                        <w:jc w:val="center"/>
                        <w:rPr>
                          <w:rFonts w:ascii="Times New Roman" w:hAnsi="Times New Roman"/>
                        </w:rPr>
                      </w:pPr>
                    </w:p>
                    <w:p w:rsidR="00561394" w:rsidRDefault="00561394" w:rsidP="0038129F">
                      <w:pPr>
                        <w:jc w:val="center"/>
                        <w:rPr>
                          <w:rFonts w:ascii="Times New Roman" w:hAnsi="Times New Roman"/>
                        </w:rPr>
                      </w:pPr>
                    </w:p>
                    <w:p w:rsidR="00561394" w:rsidRDefault="00561394" w:rsidP="0038129F">
                      <w:pPr>
                        <w:rPr>
                          <w:rFonts w:ascii="Times New Roman" w:hAnsi="Times New Roman"/>
                        </w:rPr>
                      </w:pPr>
                    </w:p>
                    <w:p w:rsidR="00561394" w:rsidRDefault="00561394" w:rsidP="0038129F">
                      <w:pPr>
                        <w:rPr>
                          <w:rFonts w:ascii="Times New Roman" w:hAnsi="Times New Roman"/>
                        </w:rPr>
                      </w:pPr>
                    </w:p>
                    <w:p w:rsidR="00561394" w:rsidRDefault="00561394" w:rsidP="0038129F">
                      <w:pPr>
                        <w:rPr>
                          <w:rFonts w:ascii="Times New Roman" w:hAnsi="Times New Roman"/>
                        </w:rPr>
                      </w:pPr>
                    </w:p>
                    <w:p w:rsidR="00561394" w:rsidRDefault="00561394" w:rsidP="0038129F">
                      <w:pPr>
                        <w:jc w:val="center"/>
                        <w:rPr>
                          <w:rFonts w:ascii="Times New Roman" w:hAnsi="Times New Roman"/>
                        </w:rPr>
                      </w:pPr>
                    </w:p>
                    <w:p w:rsidR="00561394" w:rsidRDefault="00561394" w:rsidP="0038129F">
                      <w:pPr>
                        <w:jc w:val="center"/>
                        <w:rPr>
                          <w:rFonts w:ascii="Times New Roman" w:hAnsi="Times New Roman"/>
                        </w:rPr>
                      </w:pPr>
                    </w:p>
                    <w:p w:rsidR="00561394" w:rsidRDefault="00561394" w:rsidP="0038129F">
                      <w:pPr>
                        <w:jc w:val="center"/>
                        <w:rPr>
                          <w:rFonts w:ascii="Times New Roman" w:hAnsi="Times New Roman"/>
                          <w:b/>
                          <w:sz w:val="28"/>
                          <w:szCs w:val="28"/>
                        </w:rPr>
                      </w:pPr>
                    </w:p>
                    <w:p w:rsidR="00561394" w:rsidRPr="00827D8A" w:rsidRDefault="00561394" w:rsidP="0038129F">
                      <w:pPr>
                        <w:jc w:val="center"/>
                        <w:rPr>
                          <w:rFonts w:ascii="Times New Roman" w:hAnsi="Times New Roman"/>
                          <w:b/>
                          <w:sz w:val="28"/>
                          <w:szCs w:val="28"/>
                        </w:rPr>
                      </w:pPr>
                      <w:r>
                        <w:rPr>
                          <w:rFonts w:ascii="Times New Roman" w:hAnsi="Times New Roman"/>
                          <w:b/>
                          <w:sz w:val="28"/>
                          <w:szCs w:val="28"/>
                        </w:rPr>
                        <w:t>Thái Nguyên, 2020</w:t>
                      </w:r>
                    </w:p>
                  </w:txbxContent>
                </v:textbox>
              </v:shape>
            </w:pict>
          </mc:Fallback>
        </mc:AlternateContent>
      </w:r>
      <w:r w:rsidRPr="00367CCA">
        <w:br w:type="page"/>
      </w:r>
    </w:p>
    <w:tbl>
      <w:tblPr>
        <w:tblW w:w="10773" w:type="dxa"/>
        <w:tblInd w:w="108" w:type="dxa"/>
        <w:tblLook w:val="04A0" w:firstRow="1" w:lastRow="0" w:firstColumn="1" w:lastColumn="0" w:noHBand="0" w:noVBand="1"/>
      </w:tblPr>
      <w:tblGrid>
        <w:gridCol w:w="5529"/>
        <w:gridCol w:w="5244"/>
      </w:tblGrid>
      <w:tr w:rsidR="009C0B87" w:rsidRPr="00FE3072" w:rsidTr="00561394">
        <w:tc>
          <w:tcPr>
            <w:tcW w:w="5529" w:type="dxa"/>
            <w:shd w:val="clear" w:color="auto" w:fill="auto"/>
          </w:tcPr>
          <w:p w:rsidR="009C0B87" w:rsidRPr="00C5700F" w:rsidRDefault="009C0B87" w:rsidP="00561394">
            <w:pPr>
              <w:tabs>
                <w:tab w:val="left" w:pos="960"/>
              </w:tabs>
              <w:spacing w:after="0" w:line="360" w:lineRule="exact"/>
              <w:rPr>
                <w:rFonts w:ascii="Times New Roman" w:hAnsi="Times New Roman"/>
                <w:sz w:val="26"/>
                <w:szCs w:val="26"/>
                <w:lang w:val="nl-NL"/>
              </w:rPr>
            </w:pPr>
            <w:r w:rsidRPr="00C5700F">
              <w:rPr>
                <w:rFonts w:ascii="Times New Roman" w:hAnsi="Times New Roman"/>
                <w:sz w:val="26"/>
                <w:szCs w:val="26"/>
                <w:lang w:val="nl-NL"/>
              </w:rPr>
              <w:lastRenderedPageBreak/>
              <w:t>TRƯỜNG ĐẠI HỌC KINH TẾ &amp;QTKD</w:t>
            </w:r>
          </w:p>
          <w:p w:rsidR="009C0B87" w:rsidRPr="00C5700F" w:rsidRDefault="009C0B87" w:rsidP="00561394">
            <w:pPr>
              <w:tabs>
                <w:tab w:val="left" w:pos="960"/>
              </w:tabs>
              <w:spacing w:after="0" w:line="360" w:lineRule="exact"/>
              <w:rPr>
                <w:rFonts w:ascii="Times New Roman" w:hAnsi="Times New Roman"/>
                <w:sz w:val="26"/>
                <w:szCs w:val="26"/>
                <w:lang w:val="nl-NL"/>
              </w:rPr>
            </w:pPr>
            <w:r w:rsidRPr="00C5700F">
              <w:rPr>
                <w:rFonts w:ascii="Times New Roman" w:hAnsi="Times New Roman"/>
                <w:b/>
                <w:sz w:val="26"/>
                <w:szCs w:val="26"/>
                <w:lang w:val="nl-NL"/>
              </w:rPr>
              <w:t>KHOA</w:t>
            </w:r>
            <w:r w:rsidRPr="00C5700F">
              <w:rPr>
                <w:rFonts w:ascii="Times New Roman" w:hAnsi="Times New Roman"/>
                <w:sz w:val="26"/>
                <w:szCs w:val="26"/>
                <w:lang w:val="nl-NL"/>
              </w:rPr>
              <w:t>:</w:t>
            </w:r>
            <w:r w:rsidRPr="006B7E77">
              <w:rPr>
                <w:rFonts w:ascii="Times New Roman" w:hAnsi="Times New Roman"/>
                <w:b/>
                <w:sz w:val="26"/>
                <w:szCs w:val="26"/>
                <w:lang w:val="nl-NL"/>
              </w:rPr>
              <w:t xml:space="preserve"> KINH TẾ</w:t>
            </w:r>
          </w:p>
          <w:p w:rsidR="009C0B87" w:rsidRPr="0075265A" w:rsidRDefault="009C0B87" w:rsidP="00561394">
            <w:pPr>
              <w:tabs>
                <w:tab w:val="left" w:pos="960"/>
              </w:tabs>
              <w:spacing w:after="0" w:line="360" w:lineRule="exact"/>
              <w:rPr>
                <w:rFonts w:ascii="Times New Roman" w:hAnsi="Times New Roman"/>
                <w:b/>
                <w:sz w:val="26"/>
                <w:szCs w:val="26"/>
                <w:lang w:val="nl-NL"/>
              </w:rPr>
            </w:pPr>
            <w:r w:rsidRPr="00C5700F">
              <w:rPr>
                <w:rFonts w:ascii="Times New Roman" w:hAnsi="Times New Roman"/>
                <w:b/>
                <w:sz w:val="26"/>
                <w:szCs w:val="26"/>
                <w:lang w:val="nl-NL"/>
              </w:rPr>
              <w:t>Bộ môn phụ trách</w:t>
            </w:r>
            <w:r w:rsidRPr="00C5700F">
              <w:rPr>
                <w:rFonts w:ascii="Times New Roman" w:hAnsi="Times New Roman"/>
                <w:sz w:val="26"/>
                <w:szCs w:val="26"/>
                <w:lang w:val="nl-NL"/>
              </w:rPr>
              <w:t>:</w:t>
            </w:r>
            <w:r>
              <w:rPr>
                <w:rFonts w:ascii="Times New Roman" w:hAnsi="Times New Roman"/>
                <w:sz w:val="26"/>
                <w:szCs w:val="26"/>
                <w:lang w:val="nl-NL"/>
              </w:rPr>
              <w:t xml:space="preserve"> </w:t>
            </w:r>
            <w:r w:rsidRPr="0075265A">
              <w:rPr>
                <w:rFonts w:ascii="Times New Roman" w:hAnsi="Times New Roman"/>
                <w:b/>
                <w:sz w:val="26"/>
                <w:szCs w:val="26"/>
                <w:lang w:val="nl-NL"/>
              </w:rPr>
              <w:t>Kinh tế ngành</w:t>
            </w:r>
          </w:p>
          <w:p w:rsidR="009C0B87" w:rsidRPr="00FE3072" w:rsidRDefault="009C0B87" w:rsidP="00561394">
            <w:pPr>
              <w:tabs>
                <w:tab w:val="left" w:pos="960"/>
              </w:tabs>
              <w:spacing w:after="0" w:line="360" w:lineRule="exact"/>
              <w:rPr>
                <w:rFonts w:ascii="Times New Roman" w:hAnsi="Times New Roman"/>
                <w:b/>
                <w:sz w:val="26"/>
                <w:szCs w:val="26"/>
                <w:lang w:val="nl-NL"/>
              </w:rPr>
            </w:pPr>
          </w:p>
        </w:tc>
        <w:tc>
          <w:tcPr>
            <w:tcW w:w="5244" w:type="dxa"/>
            <w:shd w:val="clear" w:color="auto" w:fill="auto"/>
          </w:tcPr>
          <w:p w:rsidR="009C0B87" w:rsidRPr="00FE3072" w:rsidRDefault="009C0B87" w:rsidP="00561394">
            <w:pPr>
              <w:tabs>
                <w:tab w:val="left" w:pos="2610"/>
              </w:tabs>
              <w:spacing w:after="0" w:line="360" w:lineRule="exact"/>
              <w:jc w:val="center"/>
              <w:rPr>
                <w:rFonts w:ascii="Times New Roman" w:hAnsi="Times New Roman"/>
                <w:b/>
                <w:sz w:val="26"/>
                <w:szCs w:val="26"/>
                <w:lang w:val="nl-NL"/>
              </w:rPr>
            </w:pPr>
          </w:p>
        </w:tc>
      </w:tr>
    </w:tbl>
    <w:p w:rsidR="009C0B87" w:rsidRPr="009C0B87" w:rsidRDefault="009C0B87" w:rsidP="009C0B87">
      <w:pPr>
        <w:tabs>
          <w:tab w:val="left" w:pos="960"/>
        </w:tabs>
        <w:spacing w:line="360" w:lineRule="exact"/>
        <w:jc w:val="center"/>
        <w:rPr>
          <w:rFonts w:ascii="Times New Roman" w:hAnsi="Times New Roman"/>
          <w:b/>
          <w:bCs/>
          <w:sz w:val="32"/>
          <w:szCs w:val="26"/>
          <w:lang w:val="nl-NL"/>
        </w:rPr>
      </w:pPr>
      <w:r w:rsidRPr="009C0B87">
        <w:rPr>
          <w:rFonts w:ascii="Times New Roman" w:hAnsi="Times New Roman"/>
          <w:b/>
          <w:bCs/>
          <w:sz w:val="32"/>
          <w:szCs w:val="26"/>
          <w:lang w:val="nl-NL"/>
        </w:rPr>
        <w:t>ĐỀ C</w:t>
      </w:r>
      <w:r w:rsidRPr="009C0B87">
        <w:rPr>
          <w:rFonts w:ascii="Times New Roman" w:hAnsi="Times New Roman"/>
          <w:b/>
          <w:bCs/>
          <w:sz w:val="32"/>
          <w:szCs w:val="26"/>
          <w:lang w:val="nl-NL"/>
        </w:rPr>
        <w:softHyphen/>
        <w:t>ƯƠNG CHI TIẾT HỌC PHẦN</w:t>
      </w:r>
    </w:p>
    <w:p w:rsidR="009C0B87" w:rsidRPr="009C0B87" w:rsidRDefault="009C0B87" w:rsidP="009C0B87">
      <w:pPr>
        <w:tabs>
          <w:tab w:val="left" w:pos="960"/>
        </w:tabs>
        <w:spacing w:line="360" w:lineRule="exact"/>
        <w:jc w:val="center"/>
        <w:rPr>
          <w:rFonts w:ascii="Times New Roman" w:hAnsi="Times New Roman"/>
          <w:sz w:val="26"/>
          <w:szCs w:val="26"/>
          <w:lang w:val="nl-NL"/>
        </w:rPr>
      </w:pPr>
    </w:p>
    <w:p w:rsidR="009C0B87" w:rsidRPr="00A828CE" w:rsidRDefault="009C0B87" w:rsidP="00A828CE">
      <w:pPr>
        <w:spacing w:after="0" w:line="312" w:lineRule="auto"/>
        <w:jc w:val="both"/>
        <w:rPr>
          <w:rFonts w:asciiTheme="majorHAnsi" w:hAnsiTheme="majorHAnsi" w:cstheme="majorHAnsi"/>
          <w:b/>
          <w:bCs/>
          <w:sz w:val="26"/>
          <w:szCs w:val="26"/>
          <w:lang w:val="nl-NL"/>
        </w:rPr>
      </w:pPr>
      <w:r w:rsidRPr="00A828CE">
        <w:rPr>
          <w:rFonts w:asciiTheme="majorHAnsi" w:hAnsiTheme="majorHAnsi" w:cstheme="majorHAnsi"/>
          <w:b/>
          <w:bCs/>
          <w:sz w:val="26"/>
          <w:szCs w:val="26"/>
          <w:lang w:val="nl-NL"/>
        </w:rPr>
        <w:t>1. Tên học phần:</w:t>
      </w:r>
      <w:r w:rsidR="00A80854" w:rsidRPr="00A828CE">
        <w:rPr>
          <w:rFonts w:asciiTheme="majorHAnsi" w:hAnsiTheme="majorHAnsi" w:cstheme="majorHAnsi"/>
          <w:b/>
          <w:bCs/>
          <w:sz w:val="26"/>
          <w:szCs w:val="26"/>
          <w:lang w:val="nl-NL"/>
        </w:rPr>
        <w:t xml:space="preserve"> Nguyên lý kinh tế đầu tư</w:t>
      </w:r>
      <w:r w:rsidRPr="00A828CE">
        <w:rPr>
          <w:rFonts w:asciiTheme="majorHAnsi" w:hAnsiTheme="majorHAnsi" w:cstheme="majorHAnsi"/>
          <w:bCs/>
          <w:sz w:val="26"/>
          <w:szCs w:val="26"/>
          <w:lang w:val="nl-NL"/>
        </w:rPr>
        <w:t xml:space="preserve"> </w:t>
      </w:r>
      <w:r w:rsidRPr="00A828CE">
        <w:rPr>
          <w:rFonts w:asciiTheme="majorHAnsi" w:hAnsiTheme="majorHAnsi" w:cstheme="majorHAnsi"/>
          <w:b/>
          <w:bCs/>
          <w:sz w:val="26"/>
          <w:szCs w:val="26"/>
          <w:lang w:val="nl-NL"/>
        </w:rPr>
        <w:tab/>
      </w:r>
      <w:r w:rsidRPr="00A828CE">
        <w:rPr>
          <w:rFonts w:asciiTheme="majorHAnsi" w:hAnsiTheme="majorHAnsi" w:cstheme="majorHAnsi"/>
          <w:b/>
          <w:bCs/>
          <w:sz w:val="26"/>
          <w:szCs w:val="26"/>
          <w:lang w:val="nl-NL"/>
        </w:rPr>
        <w:tab/>
        <w:t>Mã học phần</w:t>
      </w:r>
      <w:r w:rsidRPr="00A828CE">
        <w:rPr>
          <w:rFonts w:asciiTheme="majorHAnsi" w:hAnsiTheme="majorHAnsi" w:cstheme="majorHAnsi"/>
          <w:bCs/>
          <w:sz w:val="26"/>
          <w:szCs w:val="26"/>
          <w:lang w:val="nl-NL"/>
        </w:rPr>
        <w:t>:</w:t>
      </w:r>
      <w:r w:rsidR="00A80854" w:rsidRPr="00A828CE">
        <w:rPr>
          <w:rFonts w:asciiTheme="majorHAnsi" w:hAnsiTheme="majorHAnsi" w:cstheme="majorHAnsi"/>
          <w:b/>
          <w:bCs/>
          <w:sz w:val="26"/>
          <w:szCs w:val="26"/>
          <w:lang w:val="nl-NL"/>
        </w:rPr>
        <w:t xml:space="preserve"> </w:t>
      </w:r>
      <w:r w:rsidR="00F65EC0" w:rsidRPr="00A828CE">
        <w:rPr>
          <w:rFonts w:asciiTheme="majorHAnsi" w:hAnsiTheme="majorHAnsi" w:cstheme="majorHAnsi"/>
          <w:b/>
          <w:bCs/>
          <w:sz w:val="26"/>
          <w:szCs w:val="26"/>
          <w:lang w:val="nl-NL"/>
        </w:rPr>
        <w:t>PIE</w:t>
      </w:r>
      <w:r w:rsidRPr="00A828CE">
        <w:rPr>
          <w:rFonts w:asciiTheme="majorHAnsi" w:hAnsiTheme="majorHAnsi" w:cstheme="majorHAnsi"/>
          <w:b/>
          <w:bCs/>
          <w:sz w:val="26"/>
          <w:szCs w:val="26"/>
          <w:lang w:val="nl-NL"/>
        </w:rPr>
        <w:t>331</w:t>
      </w:r>
    </w:p>
    <w:p w:rsidR="009C0B87" w:rsidRPr="00A828CE" w:rsidRDefault="009C0B87" w:rsidP="00A828CE">
      <w:pPr>
        <w:spacing w:after="0" w:line="312" w:lineRule="auto"/>
        <w:jc w:val="both"/>
        <w:rPr>
          <w:rFonts w:asciiTheme="majorHAnsi" w:hAnsiTheme="majorHAnsi" w:cstheme="majorHAnsi"/>
          <w:b/>
          <w:bCs/>
          <w:sz w:val="26"/>
          <w:szCs w:val="26"/>
        </w:rPr>
      </w:pPr>
      <w:r w:rsidRPr="00A828CE">
        <w:rPr>
          <w:rFonts w:asciiTheme="majorHAnsi" w:hAnsiTheme="majorHAnsi" w:cstheme="majorHAnsi"/>
          <w:b/>
          <w:bCs/>
          <w:sz w:val="26"/>
          <w:szCs w:val="26"/>
        </w:rPr>
        <w:t>2. Tên Tiếng Anh:</w:t>
      </w:r>
      <w:r w:rsidRPr="00A828CE">
        <w:rPr>
          <w:rFonts w:asciiTheme="majorHAnsi" w:hAnsiTheme="majorHAnsi" w:cstheme="majorHAnsi"/>
          <w:b/>
          <w:bCs/>
          <w:sz w:val="26"/>
          <w:szCs w:val="26"/>
        </w:rPr>
        <w:tab/>
      </w:r>
      <w:r w:rsidR="00F65EC0" w:rsidRPr="00A828CE">
        <w:rPr>
          <w:rFonts w:asciiTheme="majorHAnsi" w:hAnsiTheme="majorHAnsi" w:cstheme="majorHAnsi"/>
          <w:b/>
          <w:bCs/>
          <w:sz w:val="26"/>
          <w:szCs w:val="26"/>
        </w:rPr>
        <w:t>Principles of Investment Economics</w:t>
      </w:r>
      <w:r w:rsidRPr="00A828CE">
        <w:rPr>
          <w:rFonts w:asciiTheme="majorHAnsi" w:hAnsiTheme="majorHAnsi" w:cstheme="majorHAnsi"/>
          <w:b/>
          <w:bCs/>
          <w:sz w:val="26"/>
          <w:szCs w:val="26"/>
        </w:rPr>
        <w:tab/>
      </w:r>
    </w:p>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
          <w:bCs/>
          <w:sz w:val="26"/>
          <w:szCs w:val="26"/>
        </w:rPr>
        <w:t>3. Số tín chỉ:</w:t>
      </w:r>
      <w:r w:rsidRPr="00A828CE">
        <w:rPr>
          <w:rFonts w:asciiTheme="majorHAnsi" w:hAnsiTheme="majorHAnsi" w:cstheme="majorHAnsi"/>
          <w:bCs/>
          <w:sz w:val="26"/>
          <w:szCs w:val="26"/>
        </w:rPr>
        <w:t xml:space="preserve"> </w:t>
      </w:r>
      <w:r w:rsidRPr="00A828CE">
        <w:rPr>
          <w:rFonts w:asciiTheme="majorHAnsi" w:hAnsiTheme="majorHAnsi" w:cstheme="majorHAnsi"/>
          <w:b/>
          <w:bCs/>
          <w:sz w:val="26"/>
          <w:szCs w:val="26"/>
        </w:rPr>
        <w:t>03</w:t>
      </w:r>
      <w:r w:rsidRPr="00A828CE">
        <w:rPr>
          <w:rFonts w:asciiTheme="majorHAnsi" w:hAnsiTheme="majorHAnsi" w:cstheme="majorHAnsi"/>
          <w:bCs/>
          <w:sz w:val="26"/>
          <w:szCs w:val="26"/>
        </w:rPr>
        <w:t xml:space="preserve"> </w:t>
      </w:r>
      <w:r w:rsidRPr="00A828CE">
        <w:rPr>
          <w:rFonts w:asciiTheme="majorHAnsi" w:hAnsiTheme="majorHAnsi" w:cstheme="majorHAnsi"/>
          <w:b/>
          <w:bCs/>
          <w:sz w:val="26"/>
          <w:szCs w:val="26"/>
        </w:rPr>
        <w:t>tín chỉ (2/1/6)</w:t>
      </w:r>
      <w:r w:rsidRPr="00A828CE">
        <w:rPr>
          <w:rFonts w:asciiTheme="majorHAnsi" w:hAnsiTheme="majorHAnsi" w:cstheme="majorHAnsi"/>
          <w:bCs/>
          <w:sz w:val="26"/>
          <w:szCs w:val="26"/>
        </w:rPr>
        <w:t xml:space="preserve"> (02 tín chỉ lý thuyết/ 01 tín chỉ thảo luận/6 tín chỉ tự học)</w:t>
      </w:r>
    </w:p>
    <w:p w:rsidR="009C0B87" w:rsidRPr="00A828CE" w:rsidRDefault="009C0B87" w:rsidP="00A828CE">
      <w:pPr>
        <w:spacing w:after="0" w:line="312" w:lineRule="auto"/>
        <w:jc w:val="both"/>
        <w:rPr>
          <w:rFonts w:asciiTheme="majorHAnsi" w:hAnsiTheme="majorHAnsi" w:cstheme="majorHAnsi"/>
          <w:bCs/>
          <w:color w:val="FF0000"/>
          <w:sz w:val="26"/>
          <w:szCs w:val="26"/>
        </w:rPr>
      </w:pPr>
      <w:r w:rsidRPr="00A828CE">
        <w:rPr>
          <w:rFonts w:asciiTheme="majorHAnsi" w:hAnsiTheme="majorHAnsi" w:cstheme="majorHAnsi"/>
          <w:b/>
          <w:bCs/>
          <w:sz w:val="26"/>
          <w:szCs w:val="26"/>
        </w:rPr>
        <w:t>4. Điều kiện tham gia học tập học phần</w:t>
      </w:r>
    </w:p>
    <w:p w:rsidR="009C0B87" w:rsidRPr="00A828CE" w:rsidRDefault="009C0B87" w:rsidP="00A828CE">
      <w:pPr>
        <w:spacing w:after="0" w:line="312" w:lineRule="auto"/>
        <w:ind w:firstLine="567"/>
        <w:jc w:val="both"/>
        <w:rPr>
          <w:rFonts w:asciiTheme="majorHAnsi" w:hAnsiTheme="majorHAnsi" w:cstheme="majorHAnsi"/>
          <w:bCs/>
          <w:sz w:val="26"/>
          <w:szCs w:val="26"/>
        </w:rPr>
      </w:pPr>
      <w:r w:rsidRPr="00A828CE">
        <w:rPr>
          <w:rFonts w:asciiTheme="majorHAnsi" w:hAnsiTheme="majorHAnsi" w:cstheme="majorHAnsi"/>
          <w:bCs/>
          <w:color w:val="FF0000"/>
          <w:sz w:val="26"/>
          <w:szCs w:val="26"/>
        </w:rPr>
        <w:tab/>
      </w:r>
      <w:r w:rsidRPr="00A828CE">
        <w:rPr>
          <w:rFonts w:asciiTheme="majorHAnsi" w:hAnsiTheme="majorHAnsi" w:cstheme="majorHAnsi"/>
          <w:bCs/>
          <w:sz w:val="26"/>
          <w:szCs w:val="26"/>
        </w:rPr>
        <w:t>Môn học tiên quyết: Không</w:t>
      </w:r>
    </w:p>
    <w:p w:rsidR="00850C87" w:rsidRPr="00A828CE" w:rsidRDefault="009C0B87" w:rsidP="00A828CE">
      <w:pPr>
        <w:spacing w:after="0" w:line="312" w:lineRule="auto"/>
        <w:ind w:firstLine="567"/>
        <w:jc w:val="both"/>
        <w:rPr>
          <w:rFonts w:asciiTheme="majorHAnsi" w:hAnsiTheme="majorHAnsi" w:cstheme="majorHAnsi"/>
          <w:bCs/>
          <w:sz w:val="26"/>
          <w:szCs w:val="26"/>
        </w:rPr>
      </w:pPr>
      <w:r w:rsidRPr="00A828CE">
        <w:rPr>
          <w:rFonts w:asciiTheme="majorHAnsi" w:hAnsiTheme="majorHAnsi" w:cstheme="majorHAnsi"/>
          <w:bCs/>
          <w:sz w:val="26"/>
          <w:szCs w:val="26"/>
        </w:rPr>
        <w:tab/>
        <w:t xml:space="preserve">Môn học trước: </w:t>
      </w:r>
      <w:r w:rsidR="00850C87" w:rsidRPr="00A828CE">
        <w:rPr>
          <w:rFonts w:asciiTheme="majorHAnsi" w:hAnsiTheme="majorHAnsi" w:cstheme="majorHAnsi"/>
          <w:sz w:val="26"/>
          <w:szCs w:val="26"/>
        </w:rPr>
        <w:t xml:space="preserve">Kinh tế </w:t>
      </w:r>
      <w:r w:rsidR="00311A88">
        <w:rPr>
          <w:rFonts w:asciiTheme="majorHAnsi" w:hAnsiTheme="majorHAnsi" w:cstheme="majorHAnsi"/>
          <w:sz w:val="26"/>
          <w:szCs w:val="26"/>
        </w:rPr>
        <w:t xml:space="preserve">học </w:t>
      </w:r>
      <w:proofErr w:type="gramStart"/>
      <w:r w:rsidR="00850C87" w:rsidRPr="00A828CE">
        <w:rPr>
          <w:rFonts w:asciiTheme="majorHAnsi" w:hAnsiTheme="majorHAnsi" w:cstheme="majorHAnsi"/>
          <w:sz w:val="26"/>
          <w:szCs w:val="26"/>
        </w:rPr>
        <w:t>vĩ</w:t>
      </w:r>
      <w:proofErr w:type="gramEnd"/>
      <w:r w:rsidR="00850C87" w:rsidRPr="00A828CE">
        <w:rPr>
          <w:rFonts w:asciiTheme="majorHAnsi" w:hAnsiTheme="majorHAnsi" w:cstheme="majorHAnsi"/>
          <w:sz w:val="26"/>
          <w:szCs w:val="26"/>
        </w:rPr>
        <w:t xml:space="preserve"> mô I, Kinh tế </w:t>
      </w:r>
      <w:r w:rsidR="00311A88">
        <w:rPr>
          <w:rFonts w:ascii="Times New Roman" w:hAnsi="Times New Roman"/>
          <w:bCs/>
          <w:sz w:val="26"/>
          <w:szCs w:val="26"/>
        </w:rPr>
        <w:t xml:space="preserve">học </w:t>
      </w:r>
      <w:r w:rsidR="00850C87" w:rsidRPr="00A828CE">
        <w:rPr>
          <w:rFonts w:asciiTheme="majorHAnsi" w:hAnsiTheme="majorHAnsi" w:cstheme="majorHAnsi"/>
          <w:sz w:val="26"/>
          <w:szCs w:val="26"/>
        </w:rPr>
        <w:t>vi mô I, Kinh tế phát triển</w:t>
      </w:r>
      <w:r w:rsidRPr="00A828CE">
        <w:rPr>
          <w:rFonts w:asciiTheme="majorHAnsi" w:hAnsiTheme="majorHAnsi" w:cstheme="majorHAnsi"/>
          <w:bCs/>
          <w:sz w:val="26"/>
          <w:szCs w:val="26"/>
        </w:rPr>
        <w:tab/>
      </w:r>
    </w:p>
    <w:p w:rsidR="009C0B87" w:rsidRPr="00A828CE" w:rsidRDefault="00850C87" w:rsidP="00A828CE">
      <w:pPr>
        <w:spacing w:after="0" w:line="312" w:lineRule="auto"/>
        <w:ind w:firstLine="567"/>
        <w:jc w:val="both"/>
        <w:rPr>
          <w:rFonts w:asciiTheme="majorHAnsi" w:hAnsiTheme="majorHAnsi" w:cstheme="majorHAnsi"/>
          <w:bCs/>
          <w:sz w:val="26"/>
          <w:szCs w:val="26"/>
        </w:rPr>
      </w:pPr>
      <w:r w:rsidRPr="00A828CE">
        <w:rPr>
          <w:rFonts w:asciiTheme="majorHAnsi" w:hAnsiTheme="majorHAnsi" w:cstheme="majorHAnsi"/>
          <w:bCs/>
          <w:sz w:val="26"/>
          <w:szCs w:val="26"/>
        </w:rPr>
        <w:t xml:space="preserve"> </w:t>
      </w:r>
      <w:r w:rsidR="009C0B87" w:rsidRPr="00A828CE">
        <w:rPr>
          <w:rFonts w:asciiTheme="majorHAnsi" w:hAnsiTheme="majorHAnsi" w:cstheme="majorHAnsi"/>
          <w:bCs/>
          <w:sz w:val="26"/>
          <w:szCs w:val="26"/>
        </w:rPr>
        <w:t xml:space="preserve">Khác: </w:t>
      </w:r>
      <w:proofErr w:type="gramStart"/>
      <w:r w:rsidR="009C0B87" w:rsidRPr="00A828CE">
        <w:rPr>
          <w:rFonts w:asciiTheme="majorHAnsi" w:hAnsiTheme="majorHAnsi" w:cstheme="majorHAnsi"/>
          <w:bCs/>
          <w:sz w:val="26"/>
          <w:szCs w:val="26"/>
        </w:rPr>
        <w:t>theo</w:t>
      </w:r>
      <w:proofErr w:type="gramEnd"/>
      <w:r w:rsidR="009C0B87" w:rsidRPr="00A828CE">
        <w:rPr>
          <w:rFonts w:asciiTheme="majorHAnsi" w:hAnsiTheme="majorHAnsi" w:cstheme="majorHAnsi"/>
          <w:bCs/>
          <w:sz w:val="26"/>
          <w:szCs w:val="26"/>
        </w:rPr>
        <w:t xml:space="preserve"> quy định.</w:t>
      </w:r>
    </w:p>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
          <w:iCs/>
          <w:sz w:val="26"/>
          <w:szCs w:val="26"/>
        </w:rPr>
        <w:t xml:space="preserve">5. </w:t>
      </w:r>
      <w:r w:rsidRPr="00A828CE">
        <w:rPr>
          <w:rFonts w:asciiTheme="majorHAnsi" w:hAnsiTheme="majorHAnsi" w:cstheme="majorHAnsi"/>
          <w:b/>
          <w:bCs/>
          <w:sz w:val="26"/>
          <w:szCs w:val="26"/>
        </w:rPr>
        <w:t>Các giảng viên phụ trách học phần</w:t>
      </w:r>
    </w:p>
    <w:tbl>
      <w:tblPr>
        <w:tblW w:w="94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693"/>
        <w:gridCol w:w="1701"/>
        <w:gridCol w:w="3544"/>
        <w:gridCol w:w="850"/>
      </w:tblGrid>
      <w:tr w:rsidR="009C0B87" w:rsidRPr="00A828CE" w:rsidTr="00561394">
        <w:trPr>
          <w:jc w:val="center"/>
        </w:trPr>
        <w:tc>
          <w:tcPr>
            <w:tcW w:w="709" w:type="dxa"/>
          </w:tcPr>
          <w:p w:rsidR="009C0B87" w:rsidRPr="00A828CE" w:rsidRDefault="009C0B87" w:rsidP="00A828CE">
            <w:pPr>
              <w:autoSpaceDE w:val="0"/>
              <w:autoSpaceDN w:val="0"/>
              <w:adjustRightInd w:val="0"/>
              <w:spacing w:after="0" w:line="312" w:lineRule="auto"/>
              <w:jc w:val="center"/>
              <w:rPr>
                <w:rFonts w:asciiTheme="majorHAnsi" w:eastAsia="TimesNewRoman" w:hAnsiTheme="majorHAnsi" w:cstheme="majorHAnsi"/>
                <w:b/>
                <w:sz w:val="26"/>
                <w:szCs w:val="26"/>
                <w:lang w:val="nl-NL"/>
              </w:rPr>
            </w:pPr>
            <w:r w:rsidRPr="00A828CE">
              <w:rPr>
                <w:rFonts w:asciiTheme="majorHAnsi" w:eastAsia="TimesNewRoman" w:hAnsiTheme="majorHAnsi" w:cstheme="majorHAnsi"/>
                <w:b/>
                <w:sz w:val="26"/>
                <w:szCs w:val="26"/>
                <w:lang w:val="nl-NL"/>
              </w:rPr>
              <w:t>STT</w:t>
            </w:r>
          </w:p>
        </w:tc>
        <w:tc>
          <w:tcPr>
            <w:tcW w:w="2693" w:type="dxa"/>
          </w:tcPr>
          <w:p w:rsidR="009C0B87" w:rsidRPr="00A828CE" w:rsidRDefault="009C0B87" w:rsidP="00A828CE">
            <w:pPr>
              <w:autoSpaceDE w:val="0"/>
              <w:autoSpaceDN w:val="0"/>
              <w:adjustRightInd w:val="0"/>
              <w:spacing w:after="0" w:line="312" w:lineRule="auto"/>
              <w:jc w:val="center"/>
              <w:rPr>
                <w:rFonts w:asciiTheme="majorHAnsi" w:eastAsia="TimesNewRoman" w:hAnsiTheme="majorHAnsi" w:cstheme="majorHAnsi"/>
                <w:b/>
                <w:sz w:val="26"/>
                <w:szCs w:val="26"/>
                <w:lang w:val="nl-NL"/>
              </w:rPr>
            </w:pPr>
            <w:r w:rsidRPr="00A828CE">
              <w:rPr>
                <w:rFonts w:asciiTheme="majorHAnsi" w:eastAsia="TimesNewRoman" w:hAnsiTheme="majorHAnsi" w:cstheme="majorHAnsi"/>
                <w:b/>
                <w:sz w:val="26"/>
                <w:szCs w:val="26"/>
                <w:lang w:val="nl-NL"/>
              </w:rPr>
              <w:t>Học hàm, học vị, họ tên</w:t>
            </w:r>
          </w:p>
        </w:tc>
        <w:tc>
          <w:tcPr>
            <w:tcW w:w="1701" w:type="dxa"/>
          </w:tcPr>
          <w:p w:rsidR="009C0B87" w:rsidRPr="00A828CE" w:rsidRDefault="009C0B87" w:rsidP="00A828CE">
            <w:pPr>
              <w:autoSpaceDE w:val="0"/>
              <w:autoSpaceDN w:val="0"/>
              <w:adjustRightInd w:val="0"/>
              <w:spacing w:after="0" w:line="312" w:lineRule="auto"/>
              <w:jc w:val="center"/>
              <w:rPr>
                <w:rFonts w:asciiTheme="majorHAnsi" w:eastAsia="TimesNewRoman" w:hAnsiTheme="majorHAnsi" w:cstheme="majorHAnsi"/>
                <w:b/>
                <w:sz w:val="26"/>
                <w:szCs w:val="26"/>
                <w:lang w:val="nl-NL"/>
              </w:rPr>
            </w:pPr>
            <w:r w:rsidRPr="00A828CE">
              <w:rPr>
                <w:rFonts w:asciiTheme="majorHAnsi" w:eastAsia="TimesNewRoman" w:hAnsiTheme="majorHAnsi" w:cstheme="majorHAnsi"/>
                <w:b/>
                <w:sz w:val="26"/>
                <w:szCs w:val="26"/>
                <w:lang w:val="nl-NL"/>
              </w:rPr>
              <w:t>Số điện thoại</w:t>
            </w:r>
          </w:p>
        </w:tc>
        <w:tc>
          <w:tcPr>
            <w:tcW w:w="3544" w:type="dxa"/>
          </w:tcPr>
          <w:p w:rsidR="009C0B87" w:rsidRPr="00A828CE" w:rsidRDefault="009C0B87" w:rsidP="00A828CE">
            <w:pPr>
              <w:autoSpaceDE w:val="0"/>
              <w:autoSpaceDN w:val="0"/>
              <w:adjustRightInd w:val="0"/>
              <w:spacing w:after="0" w:line="312" w:lineRule="auto"/>
              <w:jc w:val="center"/>
              <w:rPr>
                <w:rFonts w:asciiTheme="majorHAnsi" w:eastAsia="TimesNewRoman" w:hAnsiTheme="majorHAnsi" w:cstheme="majorHAnsi"/>
                <w:b/>
                <w:sz w:val="26"/>
                <w:szCs w:val="26"/>
                <w:lang w:val="nl-NL"/>
              </w:rPr>
            </w:pPr>
            <w:r w:rsidRPr="00A828CE">
              <w:rPr>
                <w:rFonts w:asciiTheme="majorHAnsi" w:eastAsia="TimesNewRoman" w:hAnsiTheme="majorHAnsi" w:cstheme="majorHAnsi"/>
                <w:b/>
                <w:sz w:val="26"/>
                <w:szCs w:val="26"/>
                <w:lang w:val="nl-NL"/>
              </w:rPr>
              <w:t>Email</w:t>
            </w:r>
          </w:p>
        </w:tc>
        <w:tc>
          <w:tcPr>
            <w:tcW w:w="850" w:type="dxa"/>
          </w:tcPr>
          <w:p w:rsidR="009C0B87" w:rsidRPr="00A828CE" w:rsidRDefault="009C0B87" w:rsidP="00A828CE">
            <w:pPr>
              <w:autoSpaceDE w:val="0"/>
              <w:autoSpaceDN w:val="0"/>
              <w:adjustRightInd w:val="0"/>
              <w:spacing w:after="0" w:line="312" w:lineRule="auto"/>
              <w:jc w:val="center"/>
              <w:rPr>
                <w:rFonts w:asciiTheme="majorHAnsi" w:eastAsia="TimesNewRoman" w:hAnsiTheme="majorHAnsi" w:cstheme="majorHAnsi"/>
                <w:b/>
                <w:sz w:val="26"/>
                <w:szCs w:val="26"/>
                <w:lang w:val="nl-NL"/>
              </w:rPr>
            </w:pPr>
            <w:r w:rsidRPr="00A828CE">
              <w:rPr>
                <w:rFonts w:asciiTheme="majorHAnsi" w:eastAsia="TimesNewRoman" w:hAnsiTheme="majorHAnsi" w:cstheme="majorHAnsi"/>
                <w:b/>
                <w:sz w:val="26"/>
                <w:szCs w:val="26"/>
                <w:lang w:val="nl-NL"/>
              </w:rPr>
              <w:t>Ghi chú</w:t>
            </w:r>
          </w:p>
        </w:tc>
      </w:tr>
      <w:tr w:rsidR="00A80854" w:rsidRPr="00A828CE" w:rsidTr="00561394">
        <w:trPr>
          <w:jc w:val="center"/>
        </w:trPr>
        <w:tc>
          <w:tcPr>
            <w:tcW w:w="709"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1</w:t>
            </w:r>
          </w:p>
        </w:tc>
        <w:tc>
          <w:tcPr>
            <w:tcW w:w="2693"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Th.S Đinh Trọng Ân</w:t>
            </w:r>
          </w:p>
        </w:tc>
        <w:tc>
          <w:tcPr>
            <w:tcW w:w="1701"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0974.665.174</w:t>
            </w:r>
          </w:p>
        </w:tc>
        <w:tc>
          <w:tcPr>
            <w:tcW w:w="3544"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dinhtrongan@tueba.edu.vn</w:t>
            </w:r>
          </w:p>
        </w:tc>
        <w:tc>
          <w:tcPr>
            <w:tcW w:w="850" w:type="dxa"/>
          </w:tcPr>
          <w:p w:rsidR="00A80854" w:rsidRPr="00A828CE" w:rsidRDefault="00A80854" w:rsidP="00A828CE">
            <w:pPr>
              <w:autoSpaceDE w:val="0"/>
              <w:autoSpaceDN w:val="0"/>
              <w:adjustRightInd w:val="0"/>
              <w:spacing w:after="0" w:line="312" w:lineRule="auto"/>
              <w:jc w:val="both"/>
              <w:rPr>
                <w:rFonts w:asciiTheme="majorHAnsi" w:eastAsia="TimesNewRoman" w:hAnsiTheme="majorHAnsi" w:cstheme="majorHAnsi"/>
                <w:sz w:val="26"/>
                <w:szCs w:val="26"/>
                <w:lang w:val="nl-NL"/>
              </w:rPr>
            </w:pPr>
          </w:p>
        </w:tc>
      </w:tr>
      <w:tr w:rsidR="00A80854" w:rsidRPr="00A828CE" w:rsidTr="00561394">
        <w:trPr>
          <w:jc w:val="center"/>
        </w:trPr>
        <w:tc>
          <w:tcPr>
            <w:tcW w:w="709"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2</w:t>
            </w:r>
          </w:p>
        </w:tc>
        <w:tc>
          <w:tcPr>
            <w:tcW w:w="2693"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TS. Nguyễn Thị Thúy Vân</w:t>
            </w:r>
          </w:p>
        </w:tc>
        <w:tc>
          <w:tcPr>
            <w:tcW w:w="1701"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0912.766.598</w:t>
            </w:r>
          </w:p>
        </w:tc>
        <w:tc>
          <w:tcPr>
            <w:tcW w:w="3544"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leminh@tueba.edu.vn</w:t>
            </w:r>
          </w:p>
        </w:tc>
        <w:tc>
          <w:tcPr>
            <w:tcW w:w="850" w:type="dxa"/>
          </w:tcPr>
          <w:p w:rsidR="00A80854" w:rsidRPr="00A828CE" w:rsidRDefault="00A80854" w:rsidP="00A828CE">
            <w:pPr>
              <w:autoSpaceDE w:val="0"/>
              <w:autoSpaceDN w:val="0"/>
              <w:adjustRightInd w:val="0"/>
              <w:spacing w:after="0" w:line="312" w:lineRule="auto"/>
              <w:jc w:val="both"/>
              <w:rPr>
                <w:rFonts w:asciiTheme="majorHAnsi" w:eastAsia="TimesNewRoman" w:hAnsiTheme="majorHAnsi" w:cstheme="majorHAnsi"/>
                <w:sz w:val="26"/>
                <w:szCs w:val="26"/>
                <w:lang w:val="nl-NL"/>
              </w:rPr>
            </w:pPr>
          </w:p>
        </w:tc>
      </w:tr>
      <w:tr w:rsidR="009C0B87" w:rsidRPr="00A828CE" w:rsidTr="00561394">
        <w:trPr>
          <w:jc w:val="center"/>
        </w:trPr>
        <w:tc>
          <w:tcPr>
            <w:tcW w:w="709" w:type="dxa"/>
            <w:vAlign w:val="center"/>
          </w:tcPr>
          <w:p w:rsidR="009C0B87"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3</w:t>
            </w:r>
          </w:p>
        </w:tc>
        <w:tc>
          <w:tcPr>
            <w:tcW w:w="2693" w:type="dxa"/>
            <w:vAlign w:val="center"/>
          </w:tcPr>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TS. Nguyễn Tiến Long</w:t>
            </w:r>
          </w:p>
        </w:tc>
        <w:tc>
          <w:tcPr>
            <w:tcW w:w="1701" w:type="dxa"/>
            <w:vAlign w:val="center"/>
          </w:tcPr>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0912.485.659</w:t>
            </w:r>
          </w:p>
        </w:tc>
        <w:tc>
          <w:tcPr>
            <w:tcW w:w="3544" w:type="dxa"/>
            <w:vAlign w:val="center"/>
          </w:tcPr>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nguyentienlong@tueba.edu.vn</w:t>
            </w:r>
          </w:p>
        </w:tc>
        <w:tc>
          <w:tcPr>
            <w:tcW w:w="850" w:type="dxa"/>
          </w:tcPr>
          <w:p w:rsidR="009C0B87" w:rsidRPr="00A828CE" w:rsidRDefault="009C0B87" w:rsidP="00A828CE">
            <w:pPr>
              <w:autoSpaceDE w:val="0"/>
              <w:autoSpaceDN w:val="0"/>
              <w:adjustRightInd w:val="0"/>
              <w:spacing w:after="0" w:line="312" w:lineRule="auto"/>
              <w:jc w:val="both"/>
              <w:rPr>
                <w:rFonts w:asciiTheme="majorHAnsi" w:eastAsia="TimesNewRoman" w:hAnsiTheme="majorHAnsi" w:cstheme="majorHAnsi"/>
                <w:sz w:val="26"/>
                <w:szCs w:val="26"/>
                <w:lang w:val="nl-NL"/>
              </w:rPr>
            </w:pPr>
          </w:p>
        </w:tc>
      </w:tr>
      <w:tr w:rsidR="009C0B87" w:rsidRPr="00A828CE" w:rsidTr="00561394">
        <w:trPr>
          <w:jc w:val="center"/>
        </w:trPr>
        <w:tc>
          <w:tcPr>
            <w:tcW w:w="709" w:type="dxa"/>
            <w:vAlign w:val="center"/>
          </w:tcPr>
          <w:p w:rsidR="009C0B87"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4</w:t>
            </w:r>
          </w:p>
        </w:tc>
        <w:tc>
          <w:tcPr>
            <w:tcW w:w="2693" w:type="dxa"/>
            <w:vAlign w:val="center"/>
          </w:tcPr>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ThS. Nguyễn Thị Thanh Huyền</w:t>
            </w:r>
          </w:p>
        </w:tc>
        <w:tc>
          <w:tcPr>
            <w:tcW w:w="1701" w:type="dxa"/>
            <w:vAlign w:val="center"/>
          </w:tcPr>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0989.998.565</w:t>
            </w:r>
          </w:p>
        </w:tc>
        <w:tc>
          <w:tcPr>
            <w:tcW w:w="3544" w:type="dxa"/>
            <w:vAlign w:val="center"/>
          </w:tcPr>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ntthuyen@tueba.edu.vn</w:t>
            </w:r>
          </w:p>
        </w:tc>
        <w:tc>
          <w:tcPr>
            <w:tcW w:w="850" w:type="dxa"/>
          </w:tcPr>
          <w:p w:rsidR="009C0B87" w:rsidRPr="00A828CE" w:rsidRDefault="009C0B87" w:rsidP="00A828CE">
            <w:pPr>
              <w:autoSpaceDE w:val="0"/>
              <w:autoSpaceDN w:val="0"/>
              <w:adjustRightInd w:val="0"/>
              <w:spacing w:after="0" w:line="312" w:lineRule="auto"/>
              <w:jc w:val="both"/>
              <w:rPr>
                <w:rFonts w:asciiTheme="majorHAnsi" w:eastAsia="TimesNewRoman" w:hAnsiTheme="majorHAnsi" w:cstheme="majorHAnsi"/>
                <w:sz w:val="26"/>
                <w:szCs w:val="26"/>
                <w:lang w:val="nl-NL"/>
              </w:rPr>
            </w:pPr>
          </w:p>
        </w:tc>
      </w:tr>
      <w:tr w:rsidR="00A80854" w:rsidRPr="00A828CE" w:rsidTr="00561394">
        <w:trPr>
          <w:jc w:val="center"/>
        </w:trPr>
        <w:tc>
          <w:tcPr>
            <w:tcW w:w="709"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5</w:t>
            </w:r>
          </w:p>
        </w:tc>
        <w:tc>
          <w:tcPr>
            <w:tcW w:w="2693"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Th.S Đặng Kim Oanh</w:t>
            </w:r>
          </w:p>
        </w:tc>
        <w:tc>
          <w:tcPr>
            <w:tcW w:w="1701"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0986.799.818</w:t>
            </w:r>
          </w:p>
        </w:tc>
        <w:tc>
          <w:tcPr>
            <w:tcW w:w="3544" w:type="dxa"/>
            <w:vAlign w:val="center"/>
          </w:tcPr>
          <w:p w:rsidR="00A80854" w:rsidRPr="00A828CE" w:rsidRDefault="00A80854"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color w:val="222222"/>
                <w:sz w:val="26"/>
                <w:szCs w:val="26"/>
                <w:shd w:val="clear" w:color="auto" w:fill="FFFFFF"/>
              </w:rPr>
              <w:t>dkimoanh@tueba.edu.vn</w:t>
            </w:r>
          </w:p>
        </w:tc>
        <w:tc>
          <w:tcPr>
            <w:tcW w:w="850" w:type="dxa"/>
          </w:tcPr>
          <w:p w:rsidR="00A80854" w:rsidRPr="00A828CE" w:rsidRDefault="00A80854" w:rsidP="00A828CE">
            <w:pPr>
              <w:autoSpaceDE w:val="0"/>
              <w:autoSpaceDN w:val="0"/>
              <w:adjustRightInd w:val="0"/>
              <w:spacing w:after="0" w:line="312" w:lineRule="auto"/>
              <w:jc w:val="both"/>
              <w:rPr>
                <w:rFonts w:asciiTheme="majorHAnsi" w:eastAsia="TimesNewRoman" w:hAnsiTheme="majorHAnsi" w:cstheme="majorHAnsi"/>
                <w:sz w:val="26"/>
                <w:szCs w:val="26"/>
                <w:lang w:val="nl-NL"/>
              </w:rPr>
            </w:pPr>
          </w:p>
        </w:tc>
      </w:tr>
      <w:tr w:rsidR="007C6A3D" w:rsidRPr="00A828CE" w:rsidTr="004531DA">
        <w:trPr>
          <w:jc w:val="center"/>
        </w:trPr>
        <w:tc>
          <w:tcPr>
            <w:tcW w:w="709" w:type="dxa"/>
            <w:vAlign w:val="center"/>
          </w:tcPr>
          <w:p w:rsidR="007C6A3D" w:rsidRPr="00A828CE" w:rsidRDefault="007C6A3D" w:rsidP="00A828CE">
            <w:pPr>
              <w:spacing w:after="0" w:line="312" w:lineRule="auto"/>
              <w:jc w:val="both"/>
              <w:rPr>
                <w:rFonts w:asciiTheme="majorHAnsi" w:hAnsiTheme="majorHAnsi" w:cstheme="majorHAnsi"/>
                <w:bCs/>
                <w:sz w:val="26"/>
                <w:szCs w:val="26"/>
              </w:rPr>
            </w:pPr>
            <w:r>
              <w:rPr>
                <w:rFonts w:asciiTheme="majorHAnsi" w:hAnsiTheme="majorHAnsi" w:cstheme="majorHAnsi"/>
                <w:bCs/>
                <w:sz w:val="26"/>
                <w:szCs w:val="26"/>
              </w:rPr>
              <w:t>6</w:t>
            </w:r>
          </w:p>
        </w:tc>
        <w:tc>
          <w:tcPr>
            <w:tcW w:w="2693" w:type="dxa"/>
            <w:vAlign w:val="center"/>
          </w:tcPr>
          <w:p w:rsidR="007C6A3D" w:rsidRPr="00A828CE" w:rsidRDefault="007C6A3D" w:rsidP="00A828CE">
            <w:pPr>
              <w:spacing w:after="0" w:line="312" w:lineRule="auto"/>
              <w:jc w:val="both"/>
              <w:rPr>
                <w:rFonts w:asciiTheme="majorHAnsi" w:hAnsiTheme="majorHAnsi" w:cstheme="majorHAnsi"/>
                <w:bCs/>
                <w:sz w:val="26"/>
                <w:szCs w:val="26"/>
              </w:rPr>
            </w:pPr>
            <w:r>
              <w:rPr>
                <w:rFonts w:asciiTheme="majorHAnsi" w:hAnsiTheme="majorHAnsi" w:cstheme="majorHAnsi"/>
                <w:bCs/>
                <w:sz w:val="26"/>
                <w:szCs w:val="26"/>
              </w:rPr>
              <w:t>Th.S Nguyễn Thị Ngân</w:t>
            </w:r>
          </w:p>
        </w:tc>
        <w:tc>
          <w:tcPr>
            <w:tcW w:w="1701" w:type="dxa"/>
          </w:tcPr>
          <w:p w:rsidR="007C6A3D" w:rsidRPr="008F02D1" w:rsidRDefault="007C6A3D" w:rsidP="00F91571">
            <w:pPr>
              <w:spacing w:after="0" w:line="312" w:lineRule="auto"/>
              <w:jc w:val="both"/>
              <w:rPr>
                <w:rFonts w:ascii="Times New Roman" w:eastAsia="TimesNewRoman" w:hAnsi="Times New Roman"/>
                <w:sz w:val="26"/>
                <w:szCs w:val="26"/>
                <w:lang w:val="vi-VN"/>
              </w:rPr>
            </w:pPr>
            <w:r w:rsidRPr="00F91571">
              <w:rPr>
                <w:rFonts w:asciiTheme="majorHAnsi" w:hAnsiTheme="majorHAnsi" w:cstheme="majorHAnsi"/>
                <w:bCs/>
                <w:sz w:val="26"/>
                <w:szCs w:val="26"/>
              </w:rPr>
              <w:t>0974186783</w:t>
            </w:r>
          </w:p>
        </w:tc>
        <w:tc>
          <w:tcPr>
            <w:tcW w:w="3544" w:type="dxa"/>
          </w:tcPr>
          <w:p w:rsidR="007C6A3D" w:rsidRPr="0058392D" w:rsidRDefault="00F41A28" w:rsidP="004531DA">
            <w:pPr>
              <w:autoSpaceDE w:val="0"/>
              <w:autoSpaceDN w:val="0"/>
              <w:adjustRightInd w:val="0"/>
              <w:spacing w:after="0" w:line="312" w:lineRule="auto"/>
              <w:contextualSpacing/>
              <w:jc w:val="both"/>
              <w:rPr>
                <w:rFonts w:ascii="Times New Roman" w:eastAsia="TimesNewRoman" w:hAnsi="Times New Roman"/>
                <w:sz w:val="26"/>
                <w:szCs w:val="26"/>
                <w:lang w:val="vi-VN"/>
              </w:rPr>
            </w:pPr>
            <w:hyperlink r:id="rId8" w:history="1">
              <w:r w:rsidR="007C6A3D" w:rsidRPr="0058392D">
                <w:rPr>
                  <w:rStyle w:val="Hyperlink"/>
                  <w:rFonts w:ascii="Times New Roman" w:eastAsia="TimesNewRoman" w:hAnsi="Times New Roman"/>
                  <w:sz w:val="26"/>
                  <w:szCs w:val="26"/>
                  <w:lang w:val="vi-VN"/>
                </w:rPr>
                <w:t>ntngan@tueba.edu.vn</w:t>
              </w:r>
            </w:hyperlink>
          </w:p>
        </w:tc>
        <w:tc>
          <w:tcPr>
            <w:tcW w:w="850" w:type="dxa"/>
          </w:tcPr>
          <w:p w:rsidR="007C6A3D" w:rsidRPr="00A828CE" w:rsidRDefault="007C6A3D" w:rsidP="00A828CE">
            <w:pPr>
              <w:autoSpaceDE w:val="0"/>
              <w:autoSpaceDN w:val="0"/>
              <w:adjustRightInd w:val="0"/>
              <w:spacing w:after="0" w:line="312" w:lineRule="auto"/>
              <w:jc w:val="both"/>
              <w:rPr>
                <w:rFonts w:asciiTheme="majorHAnsi" w:eastAsia="TimesNewRoman" w:hAnsiTheme="majorHAnsi" w:cstheme="majorHAnsi"/>
                <w:sz w:val="26"/>
                <w:szCs w:val="26"/>
                <w:lang w:val="nl-NL"/>
              </w:rPr>
            </w:pPr>
          </w:p>
        </w:tc>
      </w:tr>
    </w:tbl>
    <w:p w:rsidR="009C0B87" w:rsidRPr="00A828CE" w:rsidRDefault="009C0B87" w:rsidP="00A828CE">
      <w:pPr>
        <w:spacing w:after="0" w:line="312" w:lineRule="auto"/>
        <w:jc w:val="both"/>
        <w:rPr>
          <w:rFonts w:asciiTheme="majorHAnsi" w:hAnsiTheme="majorHAnsi" w:cstheme="majorHAnsi"/>
          <w:b/>
          <w:sz w:val="26"/>
          <w:szCs w:val="26"/>
        </w:rPr>
      </w:pPr>
    </w:p>
    <w:p w:rsidR="009C0B87" w:rsidRPr="00A828CE" w:rsidRDefault="009C0B87" w:rsidP="00A828CE">
      <w:pPr>
        <w:spacing w:after="0" w:line="312" w:lineRule="auto"/>
        <w:jc w:val="both"/>
        <w:rPr>
          <w:rFonts w:asciiTheme="majorHAnsi" w:hAnsiTheme="majorHAnsi" w:cstheme="majorHAnsi"/>
          <w:b/>
          <w:sz w:val="26"/>
          <w:szCs w:val="26"/>
        </w:rPr>
      </w:pPr>
      <w:r w:rsidRPr="00A828CE">
        <w:rPr>
          <w:rFonts w:asciiTheme="majorHAnsi" w:hAnsiTheme="majorHAnsi" w:cstheme="majorHAnsi"/>
          <w:b/>
          <w:sz w:val="26"/>
          <w:szCs w:val="26"/>
        </w:rPr>
        <w:t>6. Mô tả học phầ</w:t>
      </w:r>
      <w:r w:rsidR="0038129F" w:rsidRPr="00A828CE">
        <w:rPr>
          <w:rFonts w:asciiTheme="majorHAnsi" w:hAnsiTheme="majorHAnsi" w:cstheme="majorHAnsi"/>
          <w:b/>
          <w:sz w:val="26"/>
          <w:szCs w:val="26"/>
        </w:rPr>
        <w:t>n</w:t>
      </w:r>
    </w:p>
    <w:p w:rsidR="00A80854" w:rsidRPr="00A828CE" w:rsidRDefault="00A80854" w:rsidP="00A828CE">
      <w:pPr>
        <w:tabs>
          <w:tab w:val="left" w:pos="284"/>
          <w:tab w:val="left" w:pos="5954"/>
        </w:tabs>
        <w:spacing w:after="0" w:line="312" w:lineRule="auto"/>
        <w:ind w:firstLine="567"/>
        <w:jc w:val="both"/>
        <w:rPr>
          <w:rFonts w:asciiTheme="majorHAnsi" w:hAnsiTheme="majorHAnsi" w:cstheme="majorHAnsi"/>
          <w:bCs/>
          <w:sz w:val="26"/>
          <w:szCs w:val="26"/>
          <w:lang w:val="da-DK"/>
        </w:rPr>
      </w:pPr>
      <w:r w:rsidRPr="00A828CE">
        <w:rPr>
          <w:rFonts w:asciiTheme="majorHAnsi" w:hAnsiTheme="majorHAnsi" w:cstheme="majorHAnsi"/>
          <w:bCs/>
          <w:sz w:val="26"/>
          <w:szCs w:val="26"/>
          <w:lang w:val="da-DK"/>
        </w:rPr>
        <w:t>Môn học Nguyên lý kinh tế đầu tư là một môn khoa học kinh tế thuộc lĩnh vực khoa học xã hội, nghiên cứu các vấn đề về kinh tế trong lĩnh vực hoạt động đầu tư phát triển.</w:t>
      </w:r>
    </w:p>
    <w:p w:rsidR="00A80854" w:rsidRPr="00A828CE" w:rsidRDefault="00A80854" w:rsidP="00A828CE">
      <w:pPr>
        <w:tabs>
          <w:tab w:val="left" w:pos="284"/>
          <w:tab w:val="left" w:pos="5954"/>
        </w:tabs>
        <w:spacing w:after="0" w:line="312" w:lineRule="auto"/>
        <w:ind w:firstLine="567"/>
        <w:jc w:val="both"/>
        <w:rPr>
          <w:rFonts w:asciiTheme="majorHAnsi" w:hAnsiTheme="majorHAnsi" w:cstheme="majorHAnsi"/>
          <w:bCs/>
          <w:sz w:val="26"/>
          <w:szCs w:val="26"/>
          <w:lang w:val="da-DK"/>
        </w:rPr>
      </w:pPr>
      <w:r w:rsidRPr="00A828CE">
        <w:rPr>
          <w:rFonts w:asciiTheme="majorHAnsi" w:hAnsiTheme="majorHAnsi" w:cstheme="majorHAnsi"/>
          <w:bCs/>
          <w:sz w:val="26"/>
          <w:szCs w:val="26"/>
          <w:lang w:val="da-DK"/>
        </w:rPr>
        <w:t xml:space="preserve">Môn học Nguyên lý kinh tế đầu tư sẽ trang bị cho sinh viên những kiến thức cơ bản về đầu tư phát triển. Đó là những vấn đề lý luận chung về đầu tư như khái niệm và bản chất của đầu tư nói chung và đầu tư phát triển nói riêng; vai trò và đặc điểm của đầu tư phát triển trong nền kinh tế; xem xét các nguồn vốn và các giải pháp huy động các nguồn vốn đó cho đầu tư, xem xét các nội dung của vốn đầu tư và phân loại các hoạt động đầu tư nhằm đáp ứng các yêu cầu của quản lý và nghiên cứu kinh tế. Đồng </w:t>
      </w:r>
      <w:r w:rsidRPr="00A828CE">
        <w:rPr>
          <w:rFonts w:asciiTheme="majorHAnsi" w:hAnsiTheme="majorHAnsi" w:cstheme="majorHAnsi"/>
          <w:bCs/>
          <w:sz w:val="26"/>
          <w:szCs w:val="26"/>
          <w:lang w:val="da-DK"/>
        </w:rPr>
        <w:lastRenderedPageBreak/>
        <w:t>thời, môn học cũng xem xét tới các nhân tố ảnh hưởng tới chi tiêu đầu tư và các nội dung đầu tư phát triển trong doanh nghiệp.</w:t>
      </w:r>
    </w:p>
    <w:p w:rsidR="009C0B87" w:rsidRPr="00A828CE" w:rsidRDefault="009C0B87" w:rsidP="00A828CE">
      <w:pPr>
        <w:tabs>
          <w:tab w:val="left" w:pos="284"/>
          <w:tab w:val="left" w:pos="5954"/>
        </w:tabs>
        <w:spacing w:after="0" w:line="312" w:lineRule="auto"/>
        <w:jc w:val="both"/>
        <w:rPr>
          <w:rFonts w:asciiTheme="majorHAnsi" w:hAnsiTheme="majorHAnsi" w:cstheme="majorHAnsi"/>
          <w:b/>
          <w:bCs/>
          <w:sz w:val="26"/>
          <w:szCs w:val="26"/>
        </w:rPr>
      </w:pPr>
      <w:r w:rsidRPr="00A828CE">
        <w:rPr>
          <w:rFonts w:asciiTheme="majorHAnsi" w:hAnsiTheme="majorHAnsi" w:cstheme="majorHAnsi"/>
          <w:b/>
          <w:bCs/>
          <w:sz w:val="26"/>
          <w:szCs w:val="26"/>
        </w:rPr>
        <w:t xml:space="preserve">7. Mục tiêu học phần </w:t>
      </w:r>
    </w:p>
    <w:tbl>
      <w:tblPr>
        <w:tblW w:w="9748"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232"/>
        <w:gridCol w:w="4121"/>
        <w:gridCol w:w="2977"/>
        <w:gridCol w:w="1418"/>
      </w:tblGrid>
      <w:tr w:rsidR="009C0B87" w:rsidRPr="00A828CE" w:rsidTr="007B2092">
        <w:trPr>
          <w:trHeight w:val="845"/>
        </w:trPr>
        <w:tc>
          <w:tcPr>
            <w:tcW w:w="1232" w:type="dxa"/>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Mục tiêu</w:t>
            </w:r>
          </w:p>
          <w:p w:rsidR="009C0B87" w:rsidRPr="00A828CE" w:rsidRDefault="009C0B87" w:rsidP="00A828CE">
            <w:pPr>
              <w:tabs>
                <w:tab w:val="left" w:pos="284"/>
                <w:tab w:val="left" w:pos="5954"/>
              </w:tabs>
              <w:spacing w:after="0" w:line="312" w:lineRule="auto"/>
              <w:jc w:val="center"/>
              <w:rPr>
                <w:rFonts w:asciiTheme="majorHAnsi" w:hAnsiTheme="majorHAnsi" w:cstheme="majorHAnsi"/>
                <w:b/>
                <w:bCs/>
                <w:i/>
                <w:sz w:val="26"/>
                <w:szCs w:val="26"/>
              </w:rPr>
            </w:pPr>
          </w:p>
        </w:tc>
        <w:tc>
          <w:tcPr>
            <w:tcW w:w="4121" w:type="dxa"/>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Mô tả</w:t>
            </w:r>
          </w:p>
          <w:p w:rsidR="009C0B87" w:rsidRPr="00A828CE" w:rsidRDefault="009C0B87" w:rsidP="00A828CE">
            <w:pPr>
              <w:tabs>
                <w:tab w:val="left" w:pos="284"/>
                <w:tab w:val="left" w:pos="5954"/>
              </w:tabs>
              <w:spacing w:after="0" w:line="312" w:lineRule="auto"/>
              <w:jc w:val="center"/>
              <w:rPr>
                <w:rFonts w:asciiTheme="majorHAnsi" w:hAnsiTheme="majorHAnsi" w:cstheme="majorHAnsi"/>
                <w:bCs/>
                <w:i/>
                <w:color w:val="0033CC"/>
                <w:sz w:val="26"/>
                <w:szCs w:val="26"/>
              </w:rPr>
            </w:pPr>
            <w:r w:rsidRPr="00A828CE">
              <w:rPr>
                <w:rFonts w:asciiTheme="majorHAnsi" w:hAnsiTheme="majorHAnsi" w:cstheme="majorHAnsi"/>
                <w:bCs/>
                <w:i/>
                <w:color w:val="0033CC"/>
                <w:sz w:val="26"/>
                <w:szCs w:val="26"/>
              </w:rPr>
              <w:t>Học phần này trang bị cho sinh viên:</w:t>
            </w:r>
          </w:p>
        </w:tc>
        <w:tc>
          <w:tcPr>
            <w:tcW w:w="2977" w:type="dxa"/>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Chuẩn đầu ra</w:t>
            </w:r>
          </w:p>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CTĐT</w:t>
            </w:r>
          </w:p>
        </w:tc>
        <w:tc>
          <w:tcPr>
            <w:tcW w:w="1418" w:type="dxa"/>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Trình độ năng lực</w:t>
            </w:r>
          </w:p>
        </w:tc>
      </w:tr>
      <w:tr w:rsidR="009C0B87" w:rsidRPr="00A828CE" w:rsidTr="007B2092">
        <w:trPr>
          <w:trHeight w:val="333"/>
        </w:trPr>
        <w:tc>
          <w:tcPr>
            <w:tcW w:w="1232" w:type="dxa"/>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G1</w:t>
            </w:r>
          </w:p>
        </w:tc>
        <w:tc>
          <w:tcPr>
            <w:tcW w:w="4121" w:type="dxa"/>
            <w:shd w:val="clear" w:color="auto" w:fill="auto"/>
          </w:tcPr>
          <w:p w:rsidR="009C0B87" w:rsidRPr="00A828CE" w:rsidRDefault="009C0B87" w:rsidP="00A828CE">
            <w:pPr>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Kiến thức chuyên môn trong lĩnh vực đầu tư phát triển</w:t>
            </w:r>
          </w:p>
        </w:tc>
        <w:tc>
          <w:tcPr>
            <w:tcW w:w="2977" w:type="dxa"/>
          </w:tcPr>
          <w:p w:rsidR="00DC465F" w:rsidRDefault="00DC465F" w:rsidP="000879A8">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4531DA">
              <w:rPr>
                <w:rFonts w:asciiTheme="majorHAnsi" w:hAnsiTheme="majorHAnsi" w:cstheme="majorHAnsi"/>
                <w:bCs/>
                <w:sz w:val="26"/>
                <w:szCs w:val="26"/>
              </w:rPr>
              <w:t>1.1 (CTĐT KTĐT,</w:t>
            </w:r>
            <w:r w:rsidR="007B2092">
              <w:rPr>
                <w:rFonts w:asciiTheme="majorHAnsi" w:hAnsiTheme="majorHAnsi" w:cstheme="majorHAnsi"/>
                <w:bCs/>
                <w:sz w:val="26"/>
                <w:szCs w:val="26"/>
              </w:rPr>
              <w:t xml:space="preserve"> KTPT, KTNN&amp;PTNT)</w:t>
            </w:r>
          </w:p>
          <w:p w:rsidR="000879A8" w:rsidRDefault="004531DA" w:rsidP="000879A8">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0879A8">
              <w:rPr>
                <w:rFonts w:asciiTheme="majorHAnsi" w:hAnsiTheme="majorHAnsi" w:cstheme="majorHAnsi"/>
                <w:bCs/>
                <w:sz w:val="26"/>
                <w:szCs w:val="26"/>
              </w:rPr>
              <w:t>1.2 (CTĐT KTĐT,</w:t>
            </w:r>
            <w:r w:rsidR="007B2092">
              <w:rPr>
                <w:rFonts w:asciiTheme="majorHAnsi" w:hAnsiTheme="majorHAnsi" w:cstheme="majorHAnsi"/>
                <w:bCs/>
                <w:sz w:val="26"/>
                <w:szCs w:val="26"/>
              </w:rPr>
              <w:t xml:space="preserve"> KTPT, KTNN&amp;PTNT)</w:t>
            </w:r>
            <w:r w:rsidR="000879A8">
              <w:rPr>
                <w:rFonts w:asciiTheme="majorHAnsi" w:hAnsiTheme="majorHAnsi" w:cstheme="majorHAnsi"/>
                <w:bCs/>
                <w:sz w:val="26"/>
                <w:szCs w:val="26"/>
              </w:rPr>
              <w:t xml:space="preserve"> </w:t>
            </w:r>
          </w:p>
          <w:p w:rsidR="0064687E" w:rsidRDefault="00D51DC1" w:rsidP="0064687E">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1.4</w:t>
            </w:r>
            <w:r w:rsidR="000879A8">
              <w:rPr>
                <w:rFonts w:asciiTheme="majorHAnsi" w:hAnsiTheme="majorHAnsi" w:cstheme="majorHAnsi"/>
                <w:bCs/>
                <w:sz w:val="26"/>
                <w:szCs w:val="26"/>
              </w:rPr>
              <w:t xml:space="preserve"> (CTĐT KTĐT, </w:t>
            </w:r>
            <w:r w:rsidR="0050164A">
              <w:rPr>
                <w:rFonts w:asciiTheme="majorHAnsi" w:hAnsiTheme="majorHAnsi" w:cstheme="majorHAnsi"/>
                <w:bCs/>
                <w:sz w:val="26"/>
                <w:szCs w:val="26"/>
              </w:rPr>
              <w:t>KTPT</w:t>
            </w:r>
            <w:r w:rsidR="0064687E">
              <w:rPr>
                <w:rFonts w:asciiTheme="majorHAnsi" w:hAnsiTheme="majorHAnsi" w:cstheme="majorHAnsi"/>
                <w:bCs/>
                <w:sz w:val="26"/>
                <w:szCs w:val="26"/>
              </w:rPr>
              <w:t>)</w:t>
            </w:r>
          </w:p>
          <w:p w:rsidR="009C0B87" w:rsidRPr="00A828CE" w:rsidRDefault="009C0B87" w:rsidP="0064687E">
            <w:pPr>
              <w:tabs>
                <w:tab w:val="left" w:pos="284"/>
                <w:tab w:val="left" w:pos="5954"/>
              </w:tabs>
              <w:spacing w:after="0" w:line="312" w:lineRule="auto"/>
              <w:rPr>
                <w:rFonts w:asciiTheme="majorHAnsi" w:hAnsiTheme="majorHAnsi" w:cstheme="majorHAnsi"/>
                <w:bCs/>
                <w:sz w:val="26"/>
                <w:szCs w:val="26"/>
              </w:rPr>
            </w:pPr>
            <w:r w:rsidRPr="00A828CE">
              <w:rPr>
                <w:rFonts w:asciiTheme="majorHAnsi" w:hAnsiTheme="majorHAnsi" w:cstheme="majorHAnsi"/>
                <w:bCs/>
                <w:sz w:val="26"/>
                <w:szCs w:val="26"/>
              </w:rPr>
              <w:t>1.5</w:t>
            </w:r>
            <w:r w:rsidR="000253B6">
              <w:rPr>
                <w:rFonts w:asciiTheme="majorHAnsi" w:hAnsiTheme="majorHAnsi" w:cstheme="majorHAnsi"/>
                <w:bCs/>
                <w:sz w:val="26"/>
                <w:szCs w:val="26"/>
              </w:rPr>
              <w:t xml:space="preserve"> (CTĐT KTĐT</w:t>
            </w:r>
            <w:r w:rsidR="0050164A">
              <w:rPr>
                <w:rFonts w:asciiTheme="majorHAnsi" w:hAnsiTheme="majorHAnsi" w:cstheme="majorHAnsi"/>
                <w:bCs/>
                <w:sz w:val="26"/>
                <w:szCs w:val="26"/>
              </w:rPr>
              <w:t>, KTPT</w:t>
            </w:r>
            <w:r w:rsidR="0064687E">
              <w:rPr>
                <w:rFonts w:asciiTheme="majorHAnsi" w:hAnsiTheme="majorHAnsi" w:cstheme="majorHAnsi"/>
                <w:bCs/>
                <w:sz w:val="26"/>
                <w:szCs w:val="26"/>
              </w:rPr>
              <w:t>)</w:t>
            </w:r>
          </w:p>
        </w:tc>
        <w:tc>
          <w:tcPr>
            <w:tcW w:w="1418" w:type="dxa"/>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3</w:t>
            </w:r>
          </w:p>
        </w:tc>
      </w:tr>
      <w:tr w:rsidR="009C0B87" w:rsidRPr="00A828CE" w:rsidTr="007B2092">
        <w:trPr>
          <w:trHeight w:val="327"/>
        </w:trPr>
        <w:tc>
          <w:tcPr>
            <w:tcW w:w="1232"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G2</w:t>
            </w:r>
          </w:p>
        </w:tc>
        <w:tc>
          <w:tcPr>
            <w:tcW w:w="4121" w:type="dxa"/>
            <w:tcBorders>
              <w:bottom w:val="single" w:sz="6" w:space="0" w:color="000000"/>
            </w:tcBorders>
            <w:shd w:val="clear" w:color="auto" w:fill="auto"/>
          </w:tcPr>
          <w:p w:rsidR="009C0B87" w:rsidRPr="00A828CE" w:rsidRDefault="009C0B87" w:rsidP="00A828CE">
            <w:pPr>
              <w:spacing w:after="0" w:line="312" w:lineRule="auto"/>
              <w:jc w:val="both"/>
              <w:rPr>
                <w:rFonts w:asciiTheme="majorHAnsi" w:hAnsiTheme="majorHAnsi" w:cstheme="majorHAnsi"/>
                <w:sz w:val="26"/>
                <w:szCs w:val="26"/>
                <w:lang w:val="en-GB"/>
              </w:rPr>
            </w:pPr>
            <w:r w:rsidRPr="00A828CE">
              <w:rPr>
                <w:rFonts w:asciiTheme="majorHAnsi" w:hAnsiTheme="majorHAnsi" w:cstheme="majorHAnsi"/>
                <w:sz w:val="26"/>
                <w:szCs w:val="26"/>
                <w:lang w:val="en-GB"/>
              </w:rPr>
              <w:t>Truyền đạt các vấn đề liên quan đế</w:t>
            </w:r>
            <w:r w:rsidR="00A80854" w:rsidRPr="00A828CE">
              <w:rPr>
                <w:rFonts w:asciiTheme="majorHAnsi" w:hAnsiTheme="majorHAnsi" w:cstheme="majorHAnsi"/>
                <w:sz w:val="26"/>
                <w:szCs w:val="26"/>
                <w:lang w:val="en-GB"/>
              </w:rPr>
              <w:t xml:space="preserve">n đầu tư phát triển </w:t>
            </w:r>
            <w:r w:rsidRPr="00A828CE">
              <w:rPr>
                <w:rFonts w:asciiTheme="majorHAnsi" w:hAnsiTheme="majorHAnsi" w:cstheme="majorHAnsi"/>
                <w:sz w:val="26"/>
                <w:szCs w:val="26"/>
                <w:lang w:val="en-GB"/>
              </w:rPr>
              <w:t xml:space="preserve">dưới nhiều hình thức khác nhau  </w:t>
            </w:r>
          </w:p>
        </w:tc>
        <w:tc>
          <w:tcPr>
            <w:tcW w:w="2977" w:type="dxa"/>
            <w:tcBorders>
              <w:bottom w:val="single" w:sz="6" w:space="0" w:color="000000"/>
            </w:tcBorders>
          </w:tcPr>
          <w:p w:rsidR="009C0B87" w:rsidRPr="00A828CE" w:rsidRDefault="00894111" w:rsidP="000879A8">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2.5</w:t>
            </w:r>
            <w:r w:rsidR="000253B6">
              <w:rPr>
                <w:rFonts w:asciiTheme="majorHAnsi" w:hAnsiTheme="majorHAnsi" w:cstheme="majorHAnsi"/>
                <w:bCs/>
                <w:sz w:val="26"/>
                <w:szCs w:val="26"/>
              </w:rPr>
              <w:t xml:space="preserve"> (CTĐT KTĐT</w:t>
            </w:r>
            <w:r w:rsidR="005F4B6A">
              <w:rPr>
                <w:rFonts w:asciiTheme="majorHAnsi" w:hAnsiTheme="majorHAnsi" w:cstheme="majorHAnsi"/>
                <w:bCs/>
                <w:sz w:val="26"/>
                <w:szCs w:val="26"/>
              </w:rPr>
              <w:t>, KTPT, KTNN&amp;PTNT)</w:t>
            </w:r>
          </w:p>
        </w:tc>
        <w:tc>
          <w:tcPr>
            <w:tcW w:w="1418"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3</w:t>
            </w:r>
          </w:p>
        </w:tc>
      </w:tr>
      <w:tr w:rsidR="009C0B87" w:rsidRPr="00A828CE" w:rsidTr="007B2092">
        <w:tc>
          <w:tcPr>
            <w:tcW w:w="1232" w:type="dxa"/>
            <w:tcBorders>
              <w:top w:val="single" w:sz="6" w:space="0" w:color="000000"/>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G3</w:t>
            </w:r>
          </w:p>
        </w:tc>
        <w:tc>
          <w:tcPr>
            <w:tcW w:w="4121" w:type="dxa"/>
            <w:tcBorders>
              <w:top w:val="single" w:sz="6" w:space="0" w:color="000000"/>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Phát triển khả năng làm việc độc lập và làm việc nhóm</w:t>
            </w:r>
          </w:p>
        </w:tc>
        <w:tc>
          <w:tcPr>
            <w:tcW w:w="2977" w:type="dxa"/>
            <w:tcBorders>
              <w:top w:val="single" w:sz="6" w:space="0" w:color="000000"/>
              <w:bottom w:val="single" w:sz="6" w:space="0" w:color="000000"/>
            </w:tcBorders>
          </w:tcPr>
          <w:p w:rsidR="009C0B87" w:rsidRPr="00A828CE" w:rsidRDefault="00817E40" w:rsidP="000879A8">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3.1</w:t>
            </w:r>
            <w:r w:rsidR="000253B6">
              <w:rPr>
                <w:rFonts w:asciiTheme="majorHAnsi" w:hAnsiTheme="majorHAnsi" w:cstheme="majorHAnsi"/>
                <w:bCs/>
                <w:sz w:val="26"/>
                <w:szCs w:val="26"/>
              </w:rPr>
              <w:t xml:space="preserve"> (CTĐT KTĐT</w:t>
            </w:r>
            <w:r w:rsidR="005F4B6A">
              <w:rPr>
                <w:rFonts w:asciiTheme="majorHAnsi" w:hAnsiTheme="majorHAnsi" w:cstheme="majorHAnsi"/>
                <w:bCs/>
                <w:sz w:val="26"/>
                <w:szCs w:val="26"/>
              </w:rPr>
              <w:t>, KTPT, KTNN&amp;PTNT)</w:t>
            </w:r>
          </w:p>
        </w:tc>
        <w:tc>
          <w:tcPr>
            <w:tcW w:w="1418" w:type="dxa"/>
            <w:tcBorders>
              <w:top w:val="single" w:sz="6" w:space="0" w:color="000000"/>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3</w:t>
            </w:r>
          </w:p>
        </w:tc>
      </w:tr>
    </w:tbl>
    <w:p w:rsidR="009C0B87" w:rsidRPr="00A828CE" w:rsidRDefault="009C0B87" w:rsidP="00A828CE">
      <w:pPr>
        <w:spacing w:after="0" w:line="312" w:lineRule="auto"/>
        <w:jc w:val="both"/>
        <w:rPr>
          <w:rFonts w:asciiTheme="majorHAnsi" w:hAnsiTheme="majorHAnsi" w:cstheme="majorHAnsi"/>
          <w:b/>
          <w:bCs/>
          <w:sz w:val="26"/>
          <w:szCs w:val="26"/>
        </w:rPr>
      </w:pPr>
      <w:r w:rsidRPr="00A828CE">
        <w:rPr>
          <w:rFonts w:asciiTheme="majorHAnsi" w:hAnsiTheme="majorHAnsi" w:cstheme="majorHAnsi"/>
          <w:b/>
          <w:bCs/>
          <w:sz w:val="26"/>
          <w:szCs w:val="26"/>
        </w:rPr>
        <w:t>8. Chuẩn đầu ra của học phần</w:t>
      </w:r>
    </w:p>
    <w:tbl>
      <w:tblPr>
        <w:tblW w:w="9748" w:type="dxa"/>
        <w:tblBorders>
          <w:left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592"/>
        <w:gridCol w:w="784"/>
        <w:gridCol w:w="3977"/>
        <w:gridCol w:w="2977"/>
        <w:gridCol w:w="1418"/>
      </w:tblGrid>
      <w:tr w:rsidR="009C0B87" w:rsidRPr="00A828CE" w:rsidTr="007B2092">
        <w:tc>
          <w:tcPr>
            <w:tcW w:w="1376" w:type="dxa"/>
            <w:gridSpan w:val="2"/>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color w:val="0033CC"/>
                <w:sz w:val="26"/>
                <w:szCs w:val="26"/>
              </w:rPr>
            </w:pPr>
            <w:r w:rsidRPr="00A828CE">
              <w:rPr>
                <w:rFonts w:asciiTheme="majorHAnsi" w:hAnsiTheme="majorHAnsi" w:cstheme="majorHAnsi"/>
                <w:b/>
                <w:bCs/>
                <w:color w:val="0033CC"/>
                <w:sz w:val="26"/>
                <w:szCs w:val="26"/>
              </w:rPr>
              <w:t>Chuẩn đầu ra HP</w:t>
            </w:r>
          </w:p>
        </w:tc>
        <w:tc>
          <w:tcPr>
            <w:tcW w:w="3977" w:type="dxa"/>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color w:val="0033CC"/>
                <w:sz w:val="26"/>
                <w:szCs w:val="26"/>
              </w:rPr>
            </w:pPr>
            <w:r w:rsidRPr="00A828CE">
              <w:rPr>
                <w:rFonts w:asciiTheme="majorHAnsi" w:hAnsiTheme="majorHAnsi" w:cstheme="majorHAnsi"/>
                <w:b/>
                <w:bCs/>
                <w:color w:val="0033CC"/>
                <w:sz w:val="26"/>
                <w:szCs w:val="26"/>
              </w:rPr>
              <w:t>Mô tả</w:t>
            </w:r>
          </w:p>
          <w:p w:rsidR="009C0B87" w:rsidRPr="00A828CE" w:rsidRDefault="009C0B87" w:rsidP="00A828CE">
            <w:pPr>
              <w:tabs>
                <w:tab w:val="left" w:pos="284"/>
                <w:tab w:val="left" w:pos="5954"/>
              </w:tabs>
              <w:spacing w:after="0" w:line="312" w:lineRule="auto"/>
              <w:jc w:val="center"/>
              <w:rPr>
                <w:rFonts w:asciiTheme="majorHAnsi" w:hAnsiTheme="majorHAnsi" w:cstheme="majorHAnsi"/>
                <w:bCs/>
                <w:i/>
                <w:color w:val="0033CC"/>
                <w:sz w:val="26"/>
                <w:szCs w:val="26"/>
              </w:rPr>
            </w:pPr>
            <w:r w:rsidRPr="00A828CE">
              <w:rPr>
                <w:rFonts w:asciiTheme="majorHAnsi" w:hAnsiTheme="majorHAnsi" w:cstheme="majorHAnsi"/>
                <w:bCs/>
                <w:i/>
                <w:color w:val="0033CC"/>
                <w:sz w:val="26"/>
                <w:szCs w:val="26"/>
              </w:rPr>
              <w:t>Sau khi học xong môn học này, người học có thể:</w:t>
            </w:r>
          </w:p>
        </w:tc>
        <w:tc>
          <w:tcPr>
            <w:tcW w:w="2977" w:type="dxa"/>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color w:val="0033CC"/>
                <w:sz w:val="26"/>
                <w:szCs w:val="26"/>
              </w:rPr>
            </w:pPr>
            <w:r w:rsidRPr="00A828CE">
              <w:rPr>
                <w:rFonts w:asciiTheme="majorHAnsi" w:hAnsiTheme="majorHAnsi" w:cstheme="majorHAnsi"/>
                <w:b/>
                <w:bCs/>
                <w:color w:val="0033CC"/>
                <w:sz w:val="26"/>
                <w:szCs w:val="26"/>
              </w:rPr>
              <w:t>Chuẩn đầu ra CTĐT</w:t>
            </w:r>
          </w:p>
        </w:tc>
        <w:tc>
          <w:tcPr>
            <w:tcW w:w="1418" w:type="dxa"/>
            <w:tcBorders>
              <w:top w:val="single" w:sz="4" w:space="0" w:color="auto"/>
              <w:bottom w:val="single" w:sz="6" w:space="0" w:color="000000"/>
            </w:tcBorders>
            <w:shd w:val="pct30" w:color="FFFF00" w:fill="FFFFFF"/>
          </w:tcPr>
          <w:p w:rsidR="009C0B87" w:rsidRPr="00A828CE" w:rsidRDefault="009C0B87" w:rsidP="00A828CE">
            <w:pPr>
              <w:tabs>
                <w:tab w:val="left" w:pos="284"/>
                <w:tab w:val="left" w:pos="5954"/>
              </w:tabs>
              <w:spacing w:after="0" w:line="312" w:lineRule="auto"/>
              <w:jc w:val="center"/>
              <w:rPr>
                <w:rFonts w:asciiTheme="majorHAnsi" w:hAnsiTheme="majorHAnsi" w:cstheme="majorHAnsi"/>
                <w:b/>
                <w:bCs/>
                <w:i/>
                <w:color w:val="0033CC"/>
                <w:sz w:val="26"/>
                <w:szCs w:val="26"/>
              </w:rPr>
            </w:pPr>
            <w:r w:rsidRPr="00A828CE">
              <w:rPr>
                <w:rFonts w:asciiTheme="majorHAnsi" w:hAnsiTheme="majorHAnsi" w:cstheme="majorHAnsi"/>
                <w:b/>
                <w:bCs/>
                <w:sz w:val="26"/>
                <w:szCs w:val="26"/>
              </w:rPr>
              <w:t>Trình độ năng lực</w:t>
            </w:r>
          </w:p>
        </w:tc>
      </w:tr>
      <w:tr w:rsidR="009C0B87" w:rsidRPr="00A828CE" w:rsidTr="007B2092">
        <w:tc>
          <w:tcPr>
            <w:tcW w:w="592" w:type="dxa"/>
            <w:vMerge w:val="restart"/>
            <w:tcBorders>
              <w:top w:val="single" w:sz="6" w:space="0" w:color="000000"/>
              <w:left w:val="single" w:sz="4" w:space="0" w:color="auto"/>
              <w:right w:val="single" w:sz="4" w:space="0" w:color="auto"/>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r w:rsidRPr="00A828CE">
              <w:rPr>
                <w:rFonts w:asciiTheme="majorHAnsi" w:hAnsiTheme="majorHAnsi" w:cstheme="majorHAnsi"/>
                <w:b/>
                <w:bCs/>
                <w:sz w:val="26"/>
                <w:szCs w:val="26"/>
              </w:rPr>
              <w:t>G1</w:t>
            </w:r>
          </w:p>
        </w:tc>
        <w:tc>
          <w:tcPr>
            <w:tcW w:w="784" w:type="dxa"/>
            <w:tcBorders>
              <w:top w:val="single" w:sz="4" w:space="0" w:color="auto"/>
              <w:left w:val="single" w:sz="4" w:space="0" w:color="auto"/>
              <w:bottom w:val="single" w:sz="4" w:space="0" w:color="auto"/>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r w:rsidRPr="00A828CE">
              <w:rPr>
                <w:rFonts w:asciiTheme="majorHAnsi" w:hAnsiTheme="majorHAnsi" w:cstheme="majorHAnsi"/>
                <w:b/>
                <w:bCs/>
                <w:sz w:val="26"/>
                <w:szCs w:val="26"/>
              </w:rPr>
              <w:t>G1.1</w:t>
            </w:r>
          </w:p>
        </w:tc>
        <w:tc>
          <w:tcPr>
            <w:tcW w:w="3977"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Hiểu các khái niệm về</w:t>
            </w:r>
            <w:r w:rsidR="00851D5A" w:rsidRPr="00A828CE">
              <w:rPr>
                <w:rFonts w:asciiTheme="majorHAnsi" w:hAnsiTheme="majorHAnsi" w:cstheme="majorHAnsi"/>
                <w:bCs/>
                <w:sz w:val="26"/>
                <w:szCs w:val="26"/>
              </w:rPr>
              <w:t xml:space="preserve"> đầu tư phát triển, bản chất đầu tư phát triển</w:t>
            </w:r>
          </w:p>
        </w:tc>
        <w:tc>
          <w:tcPr>
            <w:tcW w:w="2977" w:type="dxa"/>
            <w:tcBorders>
              <w:bottom w:val="single" w:sz="6" w:space="0" w:color="000000"/>
            </w:tcBorders>
          </w:tcPr>
          <w:p w:rsidR="007B2092" w:rsidRDefault="007B2092"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Pr="00A828CE">
              <w:rPr>
                <w:rFonts w:asciiTheme="majorHAnsi" w:hAnsiTheme="majorHAnsi" w:cstheme="majorHAnsi"/>
                <w:bCs/>
                <w:sz w:val="26"/>
                <w:szCs w:val="26"/>
              </w:rPr>
              <w:t>1.</w:t>
            </w:r>
            <w:r>
              <w:rPr>
                <w:rFonts w:asciiTheme="majorHAnsi" w:hAnsiTheme="majorHAnsi" w:cstheme="majorHAnsi"/>
                <w:bCs/>
                <w:sz w:val="26"/>
                <w:szCs w:val="26"/>
              </w:rPr>
              <w:t>1 (CTĐT KTĐT</w:t>
            </w:r>
            <w:r w:rsidR="005F4B6A">
              <w:rPr>
                <w:rFonts w:asciiTheme="majorHAnsi" w:hAnsiTheme="majorHAnsi" w:cstheme="majorHAnsi"/>
                <w:bCs/>
                <w:sz w:val="26"/>
                <w:szCs w:val="26"/>
              </w:rPr>
              <w:t>, KTPT, KTNN&amp;PTNT)</w:t>
            </w:r>
          </w:p>
          <w:p w:rsidR="009C0B87" w:rsidRPr="00A828CE" w:rsidRDefault="000253B6"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1.2</w:t>
            </w:r>
            <w:r>
              <w:rPr>
                <w:rFonts w:asciiTheme="majorHAnsi" w:hAnsiTheme="majorHAnsi" w:cstheme="majorHAnsi"/>
                <w:bCs/>
                <w:sz w:val="26"/>
                <w:szCs w:val="26"/>
              </w:rPr>
              <w:t xml:space="preserve"> (CTĐT KTĐT</w:t>
            </w:r>
            <w:r w:rsidR="004B1D50">
              <w:rPr>
                <w:rFonts w:asciiTheme="majorHAnsi" w:hAnsiTheme="majorHAnsi" w:cstheme="majorHAnsi"/>
                <w:bCs/>
                <w:sz w:val="26"/>
                <w:szCs w:val="26"/>
              </w:rPr>
              <w:t>, KTPT, KTNN&amp;PTNT)</w:t>
            </w:r>
          </w:p>
        </w:tc>
        <w:tc>
          <w:tcPr>
            <w:tcW w:w="1418"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2</w:t>
            </w:r>
          </w:p>
        </w:tc>
      </w:tr>
      <w:tr w:rsidR="009C0B87" w:rsidRPr="00A828CE" w:rsidTr="007B2092">
        <w:tc>
          <w:tcPr>
            <w:tcW w:w="592" w:type="dxa"/>
            <w:vMerge/>
            <w:tcBorders>
              <w:left w:val="single" w:sz="4" w:space="0" w:color="auto"/>
              <w:right w:val="single" w:sz="4" w:space="0" w:color="auto"/>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r w:rsidRPr="00A828CE">
              <w:rPr>
                <w:rFonts w:asciiTheme="majorHAnsi" w:hAnsiTheme="majorHAnsi" w:cstheme="majorHAnsi"/>
                <w:b/>
                <w:bCs/>
                <w:sz w:val="26"/>
                <w:szCs w:val="26"/>
              </w:rPr>
              <w:t>G1.2</w:t>
            </w:r>
          </w:p>
        </w:tc>
        <w:tc>
          <w:tcPr>
            <w:tcW w:w="3977" w:type="dxa"/>
            <w:tcBorders>
              <w:bottom w:val="single" w:sz="6" w:space="0" w:color="000000"/>
            </w:tcBorders>
            <w:shd w:val="clear" w:color="auto" w:fill="auto"/>
          </w:tcPr>
          <w:p w:rsidR="009C0B87" w:rsidRPr="00A828CE" w:rsidRDefault="00D700CA" w:rsidP="00A828CE">
            <w:pPr>
              <w:tabs>
                <w:tab w:val="left" w:pos="284"/>
                <w:tab w:val="left" w:pos="5954"/>
              </w:tabs>
              <w:spacing w:after="0" w:line="312" w:lineRule="auto"/>
              <w:jc w:val="both"/>
              <w:rPr>
                <w:rFonts w:asciiTheme="majorHAnsi" w:hAnsiTheme="majorHAnsi" w:cstheme="majorHAnsi"/>
                <w:bCs/>
                <w:sz w:val="26"/>
                <w:szCs w:val="26"/>
              </w:rPr>
            </w:pPr>
            <w:r>
              <w:rPr>
                <w:rFonts w:asciiTheme="majorHAnsi" w:hAnsiTheme="majorHAnsi" w:cstheme="majorHAnsi"/>
                <w:bCs/>
                <w:sz w:val="26"/>
                <w:szCs w:val="26"/>
              </w:rPr>
              <w:t>Ứng</w:t>
            </w:r>
            <w:r w:rsidR="00851D5A" w:rsidRPr="00A828CE">
              <w:rPr>
                <w:rFonts w:asciiTheme="majorHAnsi" w:hAnsiTheme="majorHAnsi" w:cstheme="majorHAnsi"/>
                <w:bCs/>
                <w:sz w:val="26"/>
                <w:szCs w:val="26"/>
              </w:rPr>
              <w:t xml:space="preserve"> dụng kiến thứ</w:t>
            </w:r>
            <w:r w:rsidR="009E7E58" w:rsidRPr="00A828CE">
              <w:rPr>
                <w:rFonts w:asciiTheme="majorHAnsi" w:hAnsiTheme="majorHAnsi" w:cstheme="majorHAnsi"/>
                <w:bCs/>
                <w:sz w:val="26"/>
                <w:szCs w:val="26"/>
              </w:rPr>
              <w:t>c đầu tư phát triển để xem xét và đánh giá</w:t>
            </w:r>
            <w:r w:rsidR="00850C87" w:rsidRPr="00A828CE">
              <w:rPr>
                <w:rFonts w:asciiTheme="majorHAnsi" w:hAnsiTheme="majorHAnsi" w:cstheme="majorHAnsi"/>
                <w:bCs/>
                <w:sz w:val="26"/>
                <w:szCs w:val="26"/>
              </w:rPr>
              <w:t xml:space="preserve"> tác động</w:t>
            </w:r>
          </w:p>
        </w:tc>
        <w:tc>
          <w:tcPr>
            <w:tcW w:w="2977" w:type="dxa"/>
            <w:tcBorders>
              <w:bottom w:val="single" w:sz="6" w:space="0" w:color="000000"/>
            </w:tcBorders>
          </w:tcPr>
          <w:p w:rsidR="009C0B87" w:rsidRPr="00A828CE" w:rsidRDefault="000253B6"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1.2</w:t>
            </w:r>
            <w:r>
              <w:rPr>
                <w:rFonts w:asciiTheme="majorHAnsi" w:hAnsiTheme="majorHAnsi" w:cstheme="majorHAnsi"/>
                <w:bCs/>
                <w:sz w:val="26"/>
                <w:szCs w:val="26"/>
              </w:rPr>
              <w:t xml:space="preserve"> (CTĐT KTĐT</w:t>
            </w:r>
            <w:r w:rsidR="005F4B6A">
              <w:rPr>
                <w:rFonts w:asciiTheme="majorHAnsi" w:hAnsiTheme="majorHAnsi" w:cstheme="majorHAnsi"/>
                <w:bCs/>
                <w:sz w:val="26"/>
                <w:szCs w:val="26"/>
              </w:rPr>
              <w:t>, KTPT, KTNN&amp;PTNT)</w:t>
            </w:r>
          </w:p>
        </w:tc>
        <w:tc>
          <w:tcPr>
            <w:tcW w:w="1418" w:type="dxa"/>
            <w:tcBorders>
              <w:bottom w:val="single" w:sz="6" w:space="0" w:color="000000"/>
            </w:tcBorders>
            <w:shd w:val="clear" w:color="auto" w:fill="auto"/>
          </w:tcPr>
          <w:p w:rsidR="009C0B87" w:rsidRPr="00A828CE" w:rsidRDefault="00D700CA" w:rsidP="00A828CE">
            <w:pPr>
              <w:tabs>
                <w:tab w:val="left" w:pos="284"/>
                <w:tab w:val="left" w:pos="5954"/>
              </w:tabs>
              <w:spacing w:after="0" w:line="312" w:lineRule="auto"/>
              <w:jc w:val="center"/>
              <w:rPr>
                <w:rFonts w:asciiTheme="majorHAnsi" w:hAnsiTheme="majorHAnsi" w:cstheme="majorHAnsi"/>
                <w:bCs/>
                <w:sz w:val="26"/>
                <w:szCs w:val="26"/>
              </w:rPr>
            </w:pPr>
            <w:r>
              <w:rPr>
                <w:rFonts w:asciiTheme="majorHAnsi" w:hAnsiTheme="majorHAnsi" w:cstheme="majorHAnsi"/>
                <w:bCs/>
                <w:sz w:val="26"/>
                <w:szCs w:val="26"/>
              </w:rPr>
              <w:t>3</w:t>
            </w:r>
          </w:p>
        </w:tc>
      </w:tr>
      <w:tr w:rsidR="009C0B87" w:rsidRPr="00A828CE" w:rsidTr="007B2092">
        <w:tc>
          <w:tcPr>
            <w:tcW w:w="592" w:type="dxa"/>
            <w:vMerge/>
            <w:tcBorders>
              <w:left w:val="single" w:sz="4" w:space="0" w:color="auto"/>
              <w:right w:val="single" w:sz="4" w:space="0" w:color="auto"/>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r w:rsidRPr="00A828CE">
              <w:rPr>
                <w:rFonts w:asciiTheme="majorHAnsi" w:hAnsiTheme="majorHAnsi" w:cstheme="majorHAnsi"/>
                <w:b/>
                <w:bCs/>
                <w:sz w:val="26"/>
                <w:szCs w:val="26"/>
              </w:rPr>
              <w:t>G1.3</w:t>
            </w:r>
          </w:p>
        </w:tc>
        <w:tc>
          <w:tcPr>
            <w:tcW w:w="3977"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Vận dụng kiến thức chuyên môn để xây dựng kế hoạ</w:t>
            </w:r>
            <w:r w:rsidR="00851D5A" w:rsidRPr="00A828CE">
              <w:rPr>
                <w:rFonts w:asciiTheme="majorHAnsi" w:hAnsiTheme="majorHAnsi" w:cstheme="majorHAnsi"/>
                <w:bCs/>
                <w:sz w:val="26"/>
                <w:szCs w:val="26"/>
              </w:rPr>
              <w:t>ch huy động vốn</w:t>
            </w:r>
            <w:r w:rsidR="00850C87" w:rsidRPr="00A828CE">
              <w:rPr>
                <w:rFonts w:asciiTheme="majorHAnsi" w:hAnsiTheme="majorHAnsi" w:cstheme="majorHAnsi"/>
                <w:bCs/>
                <w:sz w:val="26"/>
                <w:szCs w:val="26"/>
              </w:rPr>
              <w:t xml:space="preserve"> và quản lý</w:t>
            </w:r>
            <w:r w:rsidR="00851D5A" w:rsidRPr="00A828CE">
              <w:rPr>
                <w:rFonts w:asciiTheme="majorHAnsi" w:hAnsiTheme="majorHAnsi" w:cstheme="majorHAnsi"/>
                <w:bCs/>
                <w:sz w:val="26"/>
                <w:szCs w:val="26"/>
              </w:rPr>
              <w:t xml:space="preserve"> đầu tư phát triển cho địa phương và doanh nghiệp</w:t>
            </w:r>
            <w:r w:rsidR="00850C87" w:rsidRPr="00A828CE">
              <w:rPr>
                <w:rFonts w:asciiTheme="majorHAnsi" w:hAnsiTheme="majorHAnsi" w:cstheme="majorHAnsi"/>
                <w:bCs/>
                <w:sz w:val="26"/>
                <w:szCs w:val="26"/>
              </w:rPr>
              <w:t>,</w:t>
            </w:r>
          </w:p>
        </w:tc>
        <w:tc>
          <w:tcPr>
            <w:tcW w:w="2977" w:type="dxa"/>
            <w:tcBorders>
              <w:bottom w:val="single" w:sz="6" w:space="0" w:color="000000"/>
            </w:tcBorders>
          </w:tcPr>
          <w:p w:rsidR="000253B6" w:rsidRDefault="000253B6"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1.4</w:t>
            </w:r>
            <w:r>
              <w:rPr>
                <w:rFonts w:asciiTheme="majorHAnsi" w:hAnsiTheme="majorHAnsi" w:cstheme="majorHAnsi"/>
                <w:bCs/>
                <w:sz w:val="26"/>
                <w:szCs w:val="26"/>
              </w:rPr>
              <w:t xml:space="preserve"> (CTĐT KTĐT</w:t>
            </w:r>
            <w:r w:rsidR="009C0B87" w:rsidRPr="00A828CE">
              <w:rPr>
                <w:rFonts w:asciiTheme="majorHAnsi" w:hAnsiTheme="majorHAnsi" w:cstheme="majorHAnsi"/>
                <w:bCs/>
                <w:sz w:val="26"/>
                <w:szCs w:val="26"/>
              </w:rPr>
              <w:t>,</w:t>
            </w:r>
            <w:r w:rsidR="005F4B6A">
              <w:rPr>
                <w:rFonts w:asciiTheme="majorHAnsi" w:hAnsiTheme="majorHAnsi" w:cstheme="majorHAnsi"/>
                <w:bCs/>
                <w:sz w:val="26"/>
                <w:szCs w:val="26"/>
              </w:rPr>
              <w:t xml:space="preserve"> KTPT)</w:t>
            </w:r>
          </w:p>
          <w:p w:rsidR="009C0B87" w:rsidRPr="00A828CE" w:rsidRDefault="000253B6"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1.5</w:t>
            </w:r>
            <w:r>
              <w:rPr>
                <w:rFonts w:asciiTheme="majorHAnsi" w:hAnsiTheme="majorHAnsi" w:cstheme="majorHAnsi"/>
                <w:bCs/>
                <w:sz w:val="26"/>
                <w:szCs w:val="26"/>
              </w:rPr>
              <w:t xml:space="preserve"> (CTĐT KTĐT</w:t>
            </w:r>
            <w:r w:rsidR="005F4B6A">
              <w:rPr>
                <w:rFonts w:asciiTheme="majorHAnsi" w:hAnsiTheme="majorHAnsi" w:cstheme="majorHAnsi"/>
                <w:bCs/>
                <w:sz w:val="26"/>
                <w:szCs w:val="26"/>
              </w:rPr>
              <w:t>,</w:t>
            </w:r>
            <w:r w:rsidR="004B1D50">
              <w:rPr>
                <w:rFonts w:asciiTheme="majorHAnsi" w:hAnsiTheme="majorHAnsi" w:cstheme="majorHAnsi"/>
                <w:bCs/>
                <w:sz w:val="26"/>
                <w:szCs w:val="26"/>
              </w:rPr>
              <w:t xml:space="preserve"> KTPT</w:t>
            </w:r>
            <w:r w:rsidR="005F4B6A">
              <w:rPr>
                <w:rFonts w:asciiTheme="majorHAnsi" w:hAnsiTheme="majorHAnsi" w:cstheme="majorHAnsi"/>
                <w:bCs/>
                <w:sz w:val="26"/>
                <w:szCs w:val="26"/>
              </w:rPr>
              <w:t>)</w:t>
            </w:r>
          </w:p>
        </w:tc>
        <w:tc>
          <w:tcPr>
            <w:tcW w:w="1418"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3</w:t>
            </w:r>
          </w:p>
        </w:tc>
      </w:tr>
      <w:tr w:rsidR="009C0B87" w:rsidRPr="00A828CE" w:rsidTr="007B2092">
        <w:tc>
          <w:tcPr>
            <w:tcW w:w="592" w:type="dxa"/>
            <w:vMerge w:val="restart"/>
            <w:tcBorders>
              <w:top w:val="single" w:sz="6" w:space="0" w:color="000000"/>
              <w:left w:val="single" w:sz="4" w:space="0" w:color="auto"/>
              <w:bottom w:val="single" w:sz="4" w:space="0" w:color="auto"/>
              <w:right w:val="single" w:sz="4" w:space="0" w:color="auto"/>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r w:rsidRPr="00A828CE">
              <w:rPr>
                <w:rFonts w:asciiTheme="majorHAnsi" w:hAnsiTheme="majorHAnsi" w:cstheme="majorHAnsi"/>
                <w:b/>
                <w:bCs/>
                <w:sz w:val="26"/>
                <w:szCs w:val="26"/>
              </w:rPr>
              <w:t>G2</w:t>
            </w:r>
          </w:p>
        </w:tc>
        <w:tc>
          <w:tcPr>
            <w:tcW w:w="784" w:type="dxa"/>
            <w:tcBorders>
              <w:top w:val="single" w:sz="4" w:space="0" w:color="auto"/>
              <w:left w:val="single" w:sz="4" w:space="0" w:color="auto"/>
              <w:bottom w:val="single" w:sz="6" w:space="0" w:color="000000"/>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r w:rsidRPr="00A828CE">
              <w:rPr>
                <w:rFonts w:asciiTheme="majorHAnsi" w:hAnsiTheme="majorHAnsi" w:cstheme="majorHAnsi"/>
                <w:b/>
                <w:bCs/>
                <w:sz w:val="26"/>
                <w:szCs w:val="26"/>
              </w:rPr>
              <w:t>G2.1</w:t>
            </w:r>
          </w:p>
        </w:tc>
        <w:tc>
          <w:tcPr>
            <w:tcW w:w="3977"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Thuyết trình trước đám đông</w:t>
            </w:r>
          </w:p>
        </w:tc>
        <w:tc>
          <w:tcPr>
            <w:tcW w:w="2977" w:type="dxa"/>
            <w:tcBorders>
              <w:bottom w:val="single" w:sz="6" w:space="0" w:color="000000"/>
            </w:tcBorders>
          </w:tcPr>
          <w:p w:rsidR="009C0B87" w:rsidRPr="00A828CE" w:rsidRDefault="000253B6"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C0B87" w:rsidRPr="00A828CE">
              <w:rPr>
                <w:rFonts w:asciiTheme="majorHAnsi" w:hAnsiTheme="majorHAnsi" w:cstheme="majorHAnsi"/>
                <w:bCs/>
                <w:sz w:val="26"/>
                <w:szCs w:val="26"/>
              </w:rPr>
              <w:t>2.5</w:t>
            </w:r>
            <w:r>
              <w:rPr>
                <w:rFonts w:asciiTheme="majorHAnsi" w:hAnsiTheme="majorHAnsi" w:cstheme="majorHAnsi"/>
                <w:bCs/>
                <w:sz w:val="26"/>
                <w:szCs w:val="26"/>
              </w:rPr>
              <w:t xml:space="preserve"> (CTĐT KTĐT</w:t>
            </w:r>
            <w:r w:rsidR="005F4B6A">
              <w:rPr>
                <w:rFonts w:asciiTheme="majorHAnsi" w:hAnsiTheme="majorHAnsi" w:cstheme="majorHAnsi"/>
                <w:bCs/>
                <w:sz w:val="26"/>
                <w:szCs w:val="26"/>
              </w:rPr>
              <w:t>, KTPT, KTNN&amp;PTNT)</w:t>
            </w:r>
          </w:p>
        </w:tc>
        <w:tc>
          <w:tcPr>
            <w:tcW w:w="1418"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3</w:t>
            </w:r>
          </w:p>
        </w:tc>
      </w:tr>
      <w:tr w:rsidR="009C0B87" w:rsidRPr="00A828CE" w:rsidTr="007B2092">
        <w:tc>
          <w:tcPr>
            <w:tcW w:w="592" w:type="dxa"/>
            <w:vMerge/>
            <w:tcBorders>
              <w:top w:val="single" w:sz="6" w:space="0" w:color="000000"/>
              <w:left w:val="single" w:sz="4" w:space="0" w:color="auto"/>
              <w:bottom w:val="single" w:sz="6" w:space="0" w:color="000000"/>
              <w:right w:val="single" w:sz="4" w:space="0" w:color="auto"/>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p>
        </w:tc>
        <w:tc>
          <w:tcPr>
            <w:tcW w:w="784" w:type="dxa"/>
            <w:tcBorders>
              <w:top w:val="single" w:sz="4" w:space="0" w:color="auto"/>
              <w:left w:val="single" w:sz="4" w:space="0" w:color="auto"/>
              <w:bottom w:val="single" w:sz="6" w:space="0" w:color="000000"/>
            </w:tcBorders>
            <w:shd w:val="clear" w:color="auto" w:fill="auto"/>
            <w:vAlign w:val="center"/>
          </w:tcPr>
          <w:p w:rsidR="009C0B87" w:rsidRPr="00A828CE" w:rsidRDefault="009C0B87" w:rsidP="00A828CE">
            <w:pPr>
              <w:tabs>
                <w:tab w:val="left" w:pos="284"/>
                <w:tab w:val="left" w:pos="5954"/>
              </w:tabs>
              <w:spacing w:after="0" w:line="312" w:lineRule="auto"/>
              <w:rPr>
                <w:rFonts w:asciiTheme="majorHAnsi" w:hAnsiTheme="majorHAnsi" w:cstheme="majorHAnsi"/>
                <w:b/>
                <w:bCs/>
                <w:sz w:val="26"/>
                <w:szCs w:val="26"/>
              </w:rPr>
            </w:pPr>
            <w:r w:rsidRPr="00A828CE">
              <w:rPr>
                <w:rFonts w:asciiTheme="majorHAnsi" w:hAnsiTheme="majorHAnsi" w:cstheme="majorHAnsi"/>
                <w:b/>
                <w:bCs/>
                <w:sz w:val="26"/>
                <w:szCs w:val="26"/>
              </w:rPr>
              <w:t>G2.2</w:t>
            </w:r>
          </w:p>
        </w:tc>
        <w:tc>
          <w:tcPr>
            <w:tcW w:w="3977"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both"/>
              <w:rPr>
                <w:rFonts w:asciiTheme="majorHAnsi" w:hAnsiTheme="majorHAnsi" w:cstheme="majorHAnsi"/>
                <w:bCs/>
                <w:sz w:val="26"/>
                <w:szCs w:val="26"/>
              </w:rPr>
            </w:pPr>
            <w:r w:rsidRPr="00A828CE">
              <w:rPr>
                <w:rFonts w:asciiTheme="majorHAnsi" w:hAnsiTheme="majorHAnsi" w:cstheme="majorHAnsi"/>
                <w:bCs/>
                <w:sz w:val="26"/>
                <w:szCs w:val="26"/>
              </w:rPr>
              <w:t xml:space="preserve">Truyền tải thông tin đến người khác </w:t>
            </w:r>
            <w:r w:rsidRPr="00A828CE">
              <w:rPr>
                <w:rFonts w:asciiTheme="majorHAnsi" w:hAnsiTheme="majorHAnsi" w:cstheme="majorHAnsi"/>
                <w:bCs/>
                <w:sz w:val="26"/>
                <w:szCs w:val="26"/>
              </w:rPr>
              <w:lastRenderedPageBreak/>
              <w:t>bằng văn bản, email…</w:t>
            </w:r>
          </w:p>
        </w:tc>
        <w:tc>
          <w:tcPr>
            <w:tcW w:w="2977" w:type="dxa"/>
            <w:tcBorders>
              <w:bottom w:val="single" w:sz="6" w:space="0" w:color="000000"/>
            </w:tcBorders>
          </w:tcPr>
          <w:p w:rsidR="009C0B87" w:rsidRPr="00A828CE" w:rsidRDefault="000253B6"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lastRenderedPageBreak/>
              <w:t>G</w:t>
            </w:r>
            <w:r w:rsidR="009C0B87" w:rsidRPr="00A828CE">
              <w:rPr>
                <w:rFonts w:asciiTheme="majorHAnsi" w:hAnsiTheme="majorHAnsi" w:cstheme="majorHAnsi"/>
                <w:bCs/>
                <w:sz w:val="26"/>
                <w:szCs w:val="26"/>
              </w:rPr>
              <w:t>2.5</w:t>
            </w:r>
            <w:r>
              <w:rPr>
                <w:rFonts w:asciiTheme="majorHAnsi" w:hAnsiTheme="majorHAnsi" w:cstheme="majorHAnsi"/>
                <w:bCs/>
                <w:sz w:val="26"/>
                <w:szCs w:val="26"/>
              </w:rPr>
              <w:t xml:space="preserve"> (CTĐT KTĐT</w:t>
            </w:r>
            <w:r w:rsidR="005F4B6A">
              <w:rPr>
                <w:rFonts w:asciiTheme="majorHAnsi" w:hAnsiTheme="majorHAnsi" w:cstheme="majorHAnsi"/>
                <w:bCs/>
                <w:sz w:val="26"/>
                <w:szCs w:val="26"/>
              </w:rPr>
              <w:t xml:space="preserve">, </w:t>
            </w:r>
            <w:r w:rsidR="005F4B6A">
              <w:rPr>
                <w:rFonts w:asciiTheme="majorHAnsi" w:hAnsiTheme="majorHAnsi" w:cstheme="majorHAnsi"/>
                <w:bCs/>
                <w:sz w:val="26"/>
                <w:szCs w:val="26"/>
              </w:rPr>
              <w:lastRenderedPageBreak/>
              <w:t>KTPT, KTNN&amp;PTNT)</w:t>
            </w:r>
          </w:p>
        </w:tc>
        <w:tc>
          <w:tcPr>
            <w:tcW w:w="1418" w:type="dxa"/>
            <w:tcBorders>
              <w:bottom w:val="single" w:sz="6" w:space="0" w:color="000000"/>
            </w:tcBorders>
            <w:shd w:val="clear" w:color="auto" w:fill="auto"/>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lastRenderedPageBreak/>
              <w:t>3</w:t>
            </w:r>
          </w:p>
        </w:tc>
      </w:tr>
      <w:tr w:rsidR="009E7E58" w:rsidRPr="00A828CE" w:rsidTr="007B2092">
        <w:trPr>
          <w:trHeight w:val="442"/>
        </w:trPr>
        <w:tc>
          <w:tcPr>
            <w:tcW w:w="592" w:type="dxa"/>
            <w:tcBorders>
              <w:top w:val="single" w:sz="6" w:space="0" w:color="000000"/>
              <w:left w:val="single" w:sz="4" w:space="0" w:color="auto"/>
              <w:bottom w:val="single" w:sz="4" w:space="0" w:color="auto"/>
              <w:right w:val="single" w:sz="4" w:space="0" w:color="auto"/>
            </w:tcBorders>
            <w:shd w:val="clear" w:color="auto" w:fill="auto"/>
            <w:vAlign w:val="center"/>
          </w:tcPr>
          <w:p w:rsidR="009E7E58" w:rsidRPr="00A828CE" w:rsidRDefault="009E7E58"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lastRenderedPageBreak/>
              <w:t>G3</w:t>
            </w:r>
          </w:p>
        </w:tc>
        <w:tc>
          <w:tcPr>
            <w:tcW w:w="784" w:type="dxa"/>
            <w:tcBorders>
              <w:top w:val="single" w:sz="6" w:space="0" w:color="000000"/>
              <w:left w:val="single" w:sz="4" w:space="0" w:color="auto"/>
              <w:bottom w:val="single" w:sz="4" w:space="0" w:color="auto"/>
            </w:tcBorders>
            <w:shd w:val="clear" w:color="auto" w:fill="auto"/>
            <w:vAlign w:val="center"/>
          </w:tcPr>
          <w:p w:rsidR="009E7E58" w:rsidRPr="00A828CE" w:rsidRDefault="00561394" w:rsidP="00A828CE">
            <w:pPr>
              <w:tabs>
                <w:tab w:val="left" w:pos="284"/>
                <w:tab w:val="left" w:pos="5954"/>
              </w:tabs>
              <w:spacing w:after="0" w:line="312" w:lineRule="auto"/>
              <w:jc w:val="center"/>
              <w:rPr>
                <w:rFonts w:asciiTheme="majorHAnsi" w:hAnsiTheme="majorHAnsi" w:cstheme="majorHAnsi"/>
                <w:b/>
                <w:bCs/>
                <w:sz w:val="26"/>
                <w:szCs w:val="26"/>
              </w:rPr>
            </w:pPr>
            <w:r w:rsidRPr="00A828CE">
              <w:rPr>
                <w:rFonts w:asciiTheme="majorHAnsi" w:hAnsiTheme="majorHAnsi" w:cstheme="majorHAnsi"/>
                <w:b/>
                <w:bCs/>
                <w:sz w:val="26"/>
                <w:szCs w:val="26"/>
              </w:rPr>
              <w:t>G3.1</w:t>
            </w:r>
          </w:p>
        </w:tc>
        <w:tc>
          <w:tcPr>
            <w:tcW w:w="3977" w:type="dxa"/>
            <w:tcBorders>
              <w:top w:val="single" w:sz="6" w:space="0" w:color="000000"/>
              <w:bottom w:val="single" w:sz="4" w:space="0" w:color="auto"/>
            </w:tcBorders>
            <w:shd w:val="clear" w:color="auto" w:fill="auto"/>
            <w:vAlign w:val="center"/>
          </w:tcPr>
          <w:p w:rsidR="009E7E58" w:rsidRPr="00A828CE" w:rsidRDefault="009E7E58" w:rsidP="00F41A28">
            <w:pPr>
              <w:tabs>
                <w:tab w:val="left" w:pos="284"/>
                <w:tab w:val="left" w:pos="5954"/>
              </w:tabs>
              <w:spacing w:after="0" w:line="312" w:lineRule="auto"/>
              <w:rPr>
                <w:rFonts w:asciiTheme="majorHAnsi" w:hAnsiTheme="majorHAnsi" w:cstheme="majorHAnsi"/>
                <w:bCs/>
                <w:sz w:val="26"/>
                <w:szCs w:val="26"/>
              </w:rPr>
            </w:pPr>
            <w:r w:rsidRPr="00A828CE">
              <w:rPr>
                <w:rFonts w:asciiTheme="majorHAnsi" w:hAnsiTheme="majorHAnsi" w:cstheme="majorHAnsi"/>
                <w:bCs/>
                <w:sz w:val="26"/>
                <w:szCs w:val="26"/>
              </w:rPr>
              <w:t>Phối h</w:t>
            </w:r>
            <w:bookmarkStart w:id="0" w:name="_GoBack"/>
            <w:bookmarkEnd w:id="0"/>
            <w:r w:rsidRPr="00A828CE">
              <w:rPr>
                <w:rFonts w:asciiTheme="majorHAnsi" w:hAnsiTheme="majorHAnsi" w:cstheme="majorHAnsi"/>
                <w:bCs/>
                <w:sz w:val="26"/>
                <w:szCs w:val="26"/>
              </w:rPr>
              <w:t>ợp và làm việc với nhiều thành viên nhóm</w:t>
            </w:r>
          </w:p>
        </w:tc>
        <w:tc>
          <w:tcPr>
            <w:tcW w:w="2977" w:type="dxa"/>
            <w:tcBorders>
              <w:top w:val="single" w:sz="6" w:space="0" w:color="000000"/>
              <w:bottom w:val="single" w:sz="4" w:space="0" w:color="auto"/>
            </w:tcBorders>
            <w:vAlign w:val="center"/>
          </w:tcPr>
          <w:p w:rsidR="009E7E58" w:rsidRPr="00A828CE" w:rsidRDefault="000253B6" w:rsidP="00F878D6">
            <w:pPr>
              <w:tabs>
                <w:tab w:val="left" w:pos="284"/>
                <w:tab w:val="left" w:pos="5954"/>
              </w:tabs>
              <w:spacing w:after="0" w:line="312" w:lineRule="auto"/>
              <w:rPr>
                <w:rFonts w:asciiTheme="majorHAnsi" w:hAnsiTheme="majorHAnsi" w:cstheme="majorHAnsi"/>
                <w:bCs/>
                <w:sz w:val="26"/>
                <w:szCs w:val="26"/>
              </w:rPr>
            </w:pPr>
            <w:r>
              <w:rPr>
                <w:rFonts w:asciiTheme="majorHAnsi" w:hAnsiTheme="majorHAnsi" w:cstheme="majorHAnsi"/>
                <w:bCs/>
                <w:sz w:val="26"/>
                <w:szCs w:val="26"/>
              </w:rPr>
              <w:t>G</w:t>
            </w:r>
            <w:r w:rsidR="009E7E58" w:rsidRPr="00A828CE">
              <w:rPr>
                <w:rFonts w:asciiTheme="majorHAnsi" w:hAnsiTheme="majorHAnsi" w:cstheme="majorHAnsi"/>
                <w:bCs/>
                <w:sz w:val="26"/>
                <w:szCs w:val="26"/>
              </w:rPr>
              <w:t>3.1</w:t>
            </w:r>
            <w:r>
              <w:rPr>
                <w:rFonts w:asciiTheme="majorHAnsi" w:hAnsiTheme="majorHAnsi" w:cstheme="majorHAnsi"/>
                <w:bCs/>
                <w:sz w:val="26"/>
                <w:szCs w:val="26"/>
              </w:rPr>
              <w:t xml:space="preserve"> (CTĐT KTĐT</w:t>
            </w:r>
            <w:r w:rsidR="005F4B6A">
              <w:rPr>
                <w:rFonts w:asciiTheme="majorHAnsi" w:hAnsiTheme="majorHAnsi" w:cstheme="majorHAnsi"/>
                <w:bCs/>
                <w:sz w:val="26"/>
                <w:szCs w:val="26"/>
              </w:rPr>
              <w:t>, KTPT, KTNN&amp;PTNT)</w:t>
            </w:r>
          </w:p>
        </w:tc>
        <w:tc>
          <w:tcPr>
            <w:tcW w:w="1418" w:type="dxa"/>
            <w:tcBorders>
              <w:top w:val="single" w:sz="6" w:space="0" w:color="000000"/>
              <w:bottom w:val="single" w:sz="4" w:space="0" w:color="auto"/>
            </w:tcBorders>
            <w:shd w:val="clear" w:color="auto" w:fill="auto"/>
            <w:vAlign w:val="center"/>
          </w:tcPr>
          <w:p w:rsidR="009E7E58" w:rsidRPr="00A828CE" w:rsidRDefault="009E7E58"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3</w:t>
            </w:r>
          </w:p>
        </w:tc>
      </w:tr>
    </w:tbl>
    <w:p w:rsidR="009C0B87" w:rsidRPr="00A828CE" w:rsidRDefault="009C0B87" w:rsidP="00A828CE">
      <w:pPr>
        <w:spacing w:after="0" w:line="312" w:lineRule="auto"/>
        <w:jc w:val="both"/>
        <w:rPr>
          <w:rFonts w:asciiTheme="majorHAnsi" w:hAnsiTheme="majorHAnsi" w:cstheme="majorHAnsi"/>
          <w:b/>
          <w:bCs/>
          <w:sz w:val="26"/>
          <w:szCs w:val="26"/>
        </w:rPr>
      </w:pPr>
      <w:r w:rsidRPr="00A828CE">
        <w:rPr>
          <w:rFonts w:asciiTheme="majorHAnsi" w:hAnsiTheme="majorHAnsi" w:cstheme="majorHAnsi"/>
          <w:b/>
          <w:bCs/>
          <w:sz w:val="26"/>
          <w:szCs w:val="26"/>
        </w:rPr>
        <w:t xml:space="preserve">9. Nhiệm vụ của sinh viên </w:t>
      </w:r>
    </w:p>
    <w:p w:rsidR="009C0B87" w:rsidRPr="00A828CE" w:rsidRDefault="009C0B87" w:rsidP="00A828CE">
      <w:pPr>
        <w:spacing w:after="0" w:line="312" w:lineRule="auto"/>
        <w:ind w:firstLine="601"/>
        <w:jc w:val="both"/>
        <w:rPr>
          <w:rFonts w:asciiTheme="majorHAnsi" w:hAnsiTheme="majorHAnsi" w:cstheme="majorHAnsi"/>
          <w:b/>
          <w:bCs/>
          <w:i/>
          <w:sz w:val="26"/>
          <w:szCs w:val="26"/>
          <w:lang w:val="sv-SE"/>
        </w:rPr>
      </w:pPr>
      <w:r w:rsidRPr="00A828CE">
        <w:rPr>
          <w:rFonts w:asciiTheme="majorHAnsi" w:hAnsiTheme="majorHAnsi" w:cstheme="majorHAnsi"/>
          <w:b/>
          <w:bCs/>
          <w:i/>
          <w:sz w:val="26"/>
          <w:szCs w:val="26"/>
          <w:lang w:val="sv-SE"/>
        </w:rPr>
        <w:t>9.1. Phần lý thuyết, bài tập, thảo luận</w:t>
      </w:r>
    </w:p>
    <w:p w:rsidR="009C0B87" w:rsidRPr="00A828CE" w:rsidRDefault="009C0B87" w:rsidP="00A828CE">
      <w:pPr>
        <w:spacing w:after="0" w:line="312" w:lineRule="auto"/>
        <w:ind w:firstLine="720"/>
        <w:jc w:val="both"/>
        <w:rPr>
          <w:rFonts w:asciiTheme="majorHAnsi" w:hAnsiTheme="majorHAnsi" w:cstheme="majorHAnsi"/>
          <w:sz w:val="26"/>
          <w:szCs w:val="26"/>
          <w:lang w:val="sv-SE"/>
        </w:rPr>
      </w:pPr>
      <w:r w:rsidRPr="00A828CE">
        <w:rPr>
          <w:rFonts w:asciiTheme="majorHAnsi" w:hAnsiTheme="majorHAnsi" w:cstheme="majorHAnsi"/>
          <w:sz w:val="26"/>
          <w:szCs w:val="26"/>
          <w:lang w:val="sv-SE"/>
        </w:rPr>
        <w:t xml:space="preserve">- Dự lớp </w:t>
      </w:r>
      <w:r w:rsidRPr="00A828CE">
        <w:rPr>
          <w:rFonts w:asciiTheme="majorHAnsi" w:hAnsiTheme="majorHAnsi" w:cstheme="majorHAnsi"/>
          <w:sz w:val="26"/>
          <w:szCs w:val="26"/>
        </w:rPr>
        <w:sym w:font="Symbol" w:char="F0B3"/>
      </w:r>
      <w:r w:rsidRPr="00A828CE">
        <w:rPr>
          <w:rFonts w:asciiTheme="majorHAnsi" w:hAnsiTheme="majorHAnsi" w:cstheme="majorHAnsi"/>
          <w:sz w:val="26"/>
          <w:szCs w:val="26"/>
          <w:lang w:val="sv-SE"/>
        </w:rPr>
        <w:t xml:space="preserve"> 80 % tổng số thời lượng của học phần.</w:t>
      </w:r>
    </w:p>
    <w:p w:rsidR="009C0B87" w:rsidRPr="00A828CE" w:rsidRDefault="009C0B87" w:rsidP="00A828CE">
      <w:pPr>
        <w:spacing w:after="0" w:line="312" w:lineRule="auto"/>
        <w:ind w:firstLine="720"/>
        <w:jc w:val="both"/>
        <w:rPr>
          <w:rFonts w:asciiTheme="majorHAnsi" w:hAnsiTheme="majorHAnsi" w:cstheme="majorHAnsi"/>
          <w:sz w:val="26"/>
          <w:szCs w:val="26"/>
          <w:lang w:val="sv-SE"/>
        </w:rPr>
      </w:pPr>
      <w:r w:rsidRPr="00A828CE">
        <w:rPr>
          <w:rFonts w:asciiTheme="majorHAnsi" w:hAnsiTheme="majorHAnsi" w:cstheme="majorHAnsi"/>
          <w:sz w:val="26"/>
          <w:szCs w:val="26"/>
          <w:lang w:val="sv-SE"/>
        </w:rPr>
        <w:t>- Chuẩn bị nội dung thảo luận.</w:t>
      </w:r>
    </w:p>
    <w:p w:rsidR="009C0B87" w:rsidRPr="00A828CE" w:rsidRDefault="009C0B87" w:rsidP="00A828CE">
      <w:pPr>
        <w:spacing w:after="0" w:line="312" w:lineRule="auto"/>
        <w:ind w:firstLine="600"/>
        <w:jc w:val="both"/>
        <w:rPr>
          <w:rFonts w:asciiTheme="majorHAnsi" w:hAnsiTheme="majorHAnsi" w:cstheme="majorHAnsi"/>
          <w:sz w:val="26"/>
          <w:szCs w:val="26"/>
          <w:lang w:val="sv-SE"/>
        </w:rPr>
      </w:pPr>
      <w:r w:rsidRPr="00A828CE">
        <w:rPr>
          <w:rFonts w:asciiTheme="majorHAnsi" w:hAnsiTheme="majorHAnsi" w:cstheme="majorHAnsi"/>
          <w:sz w:val="26"/>
          <w:szCs w:val="26"/>
          <w:lang w:val="sv-SE"/>
        </w:rPr>
        <w:t xml:space="preserve">  -  Hoàn thành các bài tập được giao.</w:t>
      </w:r>
    </w:p>
    <w:p w:rsidR="009C0B87" w:rsidRPr="00A828CE" w:rsidRDefault="009C0B87" w:rsidP="00A828CE">
      <w:pPr>
        <w:spacing w:after="0" w:line="312" w:lineRule="auto"/>
        <w:ind w:firstLine="600"/>
        <w:jc w:val="both"/>
        <w:rPr>
          <w:rFonts w:asciiTheme="majorHAnsi" w:hAnsiTheme="majorHAnsi" w:cstheme="majorHAnsi"/>
          <w:sz w:val="26"/>
          <w:szCs w:val="26"/>
          <w:lang w:val="sv-SE"/>
        </w:rPr>
      </w:pPr>
      <w:r w:rsidRPr="00A828CE">
        <w:rPr>
          <w:rFonts w:asciiTheme="majorHAnsi" w:hAnsiTheme="majorHAnsi" w:cstheme="majorHAnsi"/>
          <w:sz w:val="26"/>
          <w:szCs w:val="26"/>
          <w:lang w:val="sv-SE"/>
        </w:rPr>
        <w:t xml:space="preserve">  - Nghiên cứu tài liệu học tập.</w:t>
      </w:r>
    </w:p>
    <w:p w:rsidR="009C0B87" w:rsidRPr="00A828CE" w:rsidRDefault="009C0B87" w:rsidP="00A828CE">
      <w:pPr>
        <w:spacing w:after="0" w:line="312" w:lineRule="auto"/>
        <w:ind w:firstLine="601"/>
        <w:jc w:val="both"/>
        <w:rPr>
          <w:rFonts w:asciiTheme="majorHAnsi" w:hAnsiTheme="majorHAnsi" w:cstheme="majorHAnsi"/>
          <w:i/>
          <w:sz w:val="26"/>
          <w:szCs w:val="26"/>
          <w:lang w:val="vi-VN"/>
        </w:rPr>
      </w:pPr>
      <w:r w:rsidRPr="00A828CE">
        <w:rPr>
          <w:rFonts w:asciiTheme="majorHAnsi" w:hAnsiTheme="majorHAnsi" w:cstheme="majorHAnsi"/>
          <w:b/>
          <w:i/>
          <w:sz w:val="26"/>
          <w:szCs w:val="26"/>
          <w:lang w:val="sv-SE"/>
        </w:rPr>
        <w:t xml:space="preserve">9.2. Phần thực hành, tiểu luận </w:t>
      </w:r>
      <w:r w:rsidRPr="00A828CE">
        <w:rPr>
          <w:rFonts w:asciiTheme="majorHAnsi" w:hAnsiTheme="majorHAnsi" w:cstheme="majorHAnsi"/>
          <w:i/>
          <w:sz w:val="26"/>
          <w:szCs w:val="26"/>
          <w:lang w:val="vi-VN"/>
        </w:rPr>
        <w:t>(nếu có)</w:t>
      </w:r>
    </w:p>
    <w:p w:rsidR="009C0B87" w:rsidRPr="00A828CE" w:rsidRDefault="009C0B87" w:rsidP="00A828CE">
      <w:pPr>
        <w:spacing w:after="0" w:line="312" w:lineRule="auto"/>
        <w:ind w:firstLine="601"/>
        <w:jc w:val="both"/>
        <w:rPr>
          <w:rFonts w:asciiTheme="majorHAnsi" w:hAnsiTheme="majorHAnsi" w:cstheme="majorHAnsi"/>
          <w:i/>
          <w:sz w:val="26"/>
          <w:szCs w:val="26"/>
        </w:rPr>
      </w:pPr>
      <w:r w:rsidRPr="00A828CE">
        <w:rPr>
          <w:rFonts w:asciiTheme="majorHAnsi" w:hAnsiTheme="majorHAnsi" w:cstheme="majorHAnsi"/>
          <w:b/>
          <w:i/>
          <w:sz w:val="26"/>
          <w:szCs w:val="26"/>
        </w:rPr>
        <w:t>9</w:t>
      </w:r>
      <w:r w:rsidRPr="00A828CE">
        <w:rPr>
          <w:rFonts w:asciiTheme="majorHAnsi" w:hAnsiTheme="majorHAnsi" w:cstheme="majorHAnsi"/>
          <w:b/>
          <w:i/>
          <w:sz w:val="26"/>
          <w:szCs w:val="26"/>
          <w:lang w:val="vi-VN"/>
        </w:rPr>
        <w:t>.</w:t>
      </w:r>
      <w:r w:rsidRPr="00A828CE">
        <w:rPr>
          <w:rFonts w:asciiTheme="majorHAnsi" w:hAnsiTheme="majorHAnsi" w:cstheme="majorHAnsi"/>
          <w:b/>
          <w:i/>
          <w:sz w:val="26"/>
          <w:szCs w:val="26"/>
        </w:rPr>
        <w:t>3</w:t>
      </w:r>
      <w:r w:rsidRPr="00A828CE">
        <w:rPr>
          <w:rFonts w:asciiTheme="majorHAnsi" w:hAnsiTheme="majorHAnsi" w:cstheme="majorHAnsi"/>
          <w:b/>
          <w:i/>
          <w:sz w:val="26"/>
          <w:szCs w:val="26"/>
          <w:lang w:val="vi-VN"/>
        </w:rPr>
        <w:t>. Phần khác</w:t>
      </w:r>
      <w:r w:rsidRPr="00A828CE">
        <w:rPr>
          <w:rFonts w:asciiTheme="majorHAnsi" w:hAnsiTheme="majorHAnsi" w:cstheme="majorHAnsi"/>
          <w:b/>
          <w:i/>
          <w:sz w:val="26"/>
          <w:szCs w:val="26"/>
        </w:rPr>
        <w:t xml:space="preserve"> </w:t>
      </w:r>
      <w:r w:rsidRPr="00A828CE">
        <w:rPr>
          <w:rFonts w:asciiTheme="majorHAnsi" w:hAnsiTheme="majorHAnsi" w:cstheme="majorHAnsi"/>
          <w:i/>
          <w:sz w:val="26"/>
          <w:szCs w:val="26"/>
          <w:lang w:val="vi-VN"/>
        </w:rPr>
        <w:t>(nếu có)</w:t>
      </w:r>
      <w:r w:rsidRPr="00A828CE">
        <w:rPr>
          <w:rFonts w:asciiTheme="majorHAnsi" w:hAnsiTheme="majorHAnsi" w:cstheme="majorHAnsi"/>
          <w:i/>
          <w:sz w:val="26"/>
          <w:szCs w:val="26"/>
        </w:rPr>
        <w:t xml:space="preserve">: </w:t>
      </w:r>
    </w:p>
    <w:p w:rsidR="00084411" w:rsidRPr="00A828CE" w:rsidRDefault="00084411" w:rsidP="00A828CE">
      <w:pPr>
        <w:spacing w:after="0" w:line="312" w:lineRule="auto"/>
        <w:ind w:firstLine="567"/>
        <w:jc w:val="both"/>
        <w:rPr>
          <w:rFonts w:asciiTheme="majorHAnsi" w:hAnsiTheme="majorHAnsi" w:cstheme="majorHAnsi"/>
          <w:bCs/>
          <w:sz w:val="26"/>
          <w:szCs w:val="26"/>
        </w:rPr>
      </w:pPr>
      <w:r w:rsidRPr="00A828CE">
        <w:rPr>
          <w:rFonts w:asciiTheme="majorHAnsi" w:hAnsiTheme="majorHAnsi" w:cstheme="majorHAnsi"/>
          <w:b/>
          <w:bCs/>
          <w:sz w:val="26"/>
          <w:szCs w:val="26"/>
        </w:rPr>
        <w:t>10. Tài liệu học tập</w:t>
      </w:r>
      <w:r w:rsidRPr="00A828CE">
        <w:rPr>
          <w:rFonts w:asciiTheme="majorHAnsi" w:hAnsiTheme="majorHAnsi" w:cstheme="majorHAnsi"/>
          <w:bCs/>
          <w:sz w:val="26"/>
          <w:szCs w:val="26"/>
        </w:rPr>
        <w:t xml:space="preserve"> </w:t>
      </w:r>
    </w:p>
    <w:p w:rsidR="00084411" w:rsidRPr="00A828CE" w:rsidRDefault="00084411" w:rsidP="00A828CE">
      <w:pPr>
        <w:spacing w:after="0" w:line="312" w:lineRule="auto"/>
        <w:ind w:firstLine="601"/>
        <w:jc w:val="both"/>
        <w:rPr>
          <w:rFonts w:asciiTheme="majorHAnsi" w:hAnsiTheme="majorHAnsi" w:cstheme="majorHAnsi"/>
          <w:i/>
          <w:sz w:val="26"/>
          <w:szCs w:val="26"/>
        </w:rPr>
      </w:pPr>
      <w:r w:rsidRPr="00A828CE">
        <w:rPr>
          <w:rFonts w:asciiTheme="majorHAnsi" w:hAnsiTheme="majorHAnsi" w:cstheme="majorHAnsi"/>
          <w:i/>
          <w:sz w:val="26"/>
          <w:szCs w:val="26"/>
        </w:rPr>
        <w:t>Sách, giáo trình chính</w:t>
      </w:r>
    </w:p>
    <w:p w:rsidR="00084411" w:rsidRPr="00A828CE" w:rsidRDefault="00084411" w:rsidP="00A828CE">
      <w:pPr>
        <w:spacing w:after="0" w:line="312" w:lineRule="auto"/>
        <w:ind w:firstLine="601"/>
        <w:jc w:val="both"/>
        <w:rPr>
          <w:rFonts w:asciiTheme="majorHAnsi" w:hAnsiTheme="majorHAnsi" w:cstheme="majorHAnsi"/>
          <w:sz w:val="26"/>
          <w:szCs w:val="26"/>
        </w:rPr>
      </w:pPr>
      <w:r w:rsidRPr="00A828CE">
        <w:rPr>
          <w:rFonts w:asciiTheme="majorHAnsi" w:hAnsiTheme="majorHAnsi" w:cstheme="majorHAnsi"/>
          <w:sz w:val="26"/>
          <w:szCs w:val="26"/>
        </w:rPr>
        <w:t xml:space="preserve">1. PGS.TS Từ Quang Phương, PGS.TS Phạm Văn Hùng, </w:t>
      </w:r>
      <w:r w:rsidRPr="00A828CE">
        <w:rPr>
          <w:rFonts w:asciiTheme="majorHAnsi" w:hAnsiTheme="majorHAnsi" w:cstheme="majorHAnsi"/>
          <w:i/>
          <w:sz w:val="26"/>
          <w:szCs w:val="26"/>
        </w:rPr>
        <w:t>Giáo trình kinh tế đầu tư</w:t>
      </w:r>
      <w:r w:rsidRPr="00A828CE">
        <w:rPr>
          <w:rFonts w:asciiTheme="majorHAnsi" w:hAnsiTheme="majorHAnsi" w:cstheme="majorHAnsi"/>
          <w:sz w:val="26"/>
          <w:szCs w:val="26"/>
        </w:rPr>
        <w:t>, Trường ĐHKTQD, NXB Đại học kinh tế quốc dân, 2012</w:t>
      </w:r>
    </w:p>
    <w:p w:rsidR="00084411" w:rsidRPr="00A828CE" w:rsidRDefault="00084411" w:rsidP="00A828CE">
      <w:pPr>
        <w:spacing w:after="0" w:line="312" w:lineRule="auto"/>
        <w:ind w:firstLine="601"/>
        <w:jc w:val="both"/>
        <w:rPr>
          <w:rFonts w:asciiTheme="majorHAnsi" w:hAnsiTheme="majorHAnsi" w:cstheme="majorHAnsi"/>
          <w:sz w:val="26"/>
          <w:szCs w:val="26"/>
        </w:rPr>
      </w:pPr>
      <w:r w:rsidRPr="00A828CE">
        <w:rPr>
          <w:rFonts w:asciiTheme="majorHAnsi" w:hAnsiTheme="majorHAnsi" w:cstheme="majorHAnsi"/>
          <w:sz w:val="26"/>
          <w:szCs w:val="26"/>
        </w:rPr>
        <w:t xml:space="preserve"> Tài liệu tham khảo</w:t>
      </w:r>
    </w:p>
    <w:p w:rsidR="00084411" w:rsidRPr="00A828CE" w:rsidRDefault="00084411" w:rsidP="00A828CE">
      <w:pPr>
        <w:spacing w:after="0" w:line="312" w:lineRule="auto"/>
        <w:ind w:firstLine="601"/>
        <w:jc w:val="both"/>
        <w:rPr>
          <w:rFonts w:asciiTheme="majorHAnsi" w:hAnsiTheme="majorHAnsi" w:cstheme="majorHAnsi"/>
          <w:sz w:val="26"/>
          <w:szCs w:val="26"/>
        </w:rPr>
      </w:pPr>
      <w:proofErr w:type="gramStart"/>
      <w:r w:rsidRPr="00A828CE">
        <w:rPr>
          <w:rFonts w:asciiTheme="majorHAnsi" w:hAnsiTheme="majorHAnsi" w:cstheme="majorHAnsi"/>
          <w:sz w:val="26"/>
          <w:szCs w:val="26"/>
        </w:rPr>
        <w:t>1 PGS.</w:t>
      </w:r>
      <w:proofErr w:type="gramEnd"/>
      <w:r w:rsidRPr="00A828CE">
        <w:rPr>
          <w:rFonts w:asciiTheme="majorHAnsi" w:hAnsiTheme="majorHAnsi" w:cstheme="majorHAnsi"/>
          <w:sz w:val="26"/>
          <w:szCs w:val="26"/>
        </w:rPr>
        <w:t xml:space="preserve"> TS Vũ Thị Ngọc Phùng, </w:t>
      </w:r>
      <w:r w:rsidRPr="00A828CE">
        <w:rPr>
          <w:rFonts w:asciiTheme="majorHAnsi" w:hAnsiTheme="majorHAnsi" w:cstheme="majorHAnsi"/>
          <w:i/>
          <w:sz w:val="26"/>
          <w:szCs w:val="26"/>
        </w:rPr>
        <w:t>Giáo trình Kinh tế phát triển</w:t>
      </w:r>
      <w:r w:rsidRPr="00A828CE">
        <w:rPr>
          <w:rFonts w:asciiTheme="majorHAnsi" w:hAnsiTheme="majorHAnsi" w:cstheme="majorHAnsi"/>
          <w:sz w:val="26"/>
          <w:szCs w:val="26"/>
        </w:rPr>
        <w:t xml:space="preserve">, NXB </w:t>
      </w:r>
      <w:proofErr w:type="gramStart"/>
      <w:r w:rsidRPr="00A828CE">
        <w:rPr>
          <w:rFonts w:asciiTheme="majorHAnsi" w:hAnsiTheme="majorHAnsi" w:cstheme="majorHAnsi"/>
          <w:sz w:val="26"/>
          <w:szCs w:val="26"/>
        </w:rPr>
        <w:t>lao</w:t>
      </w:r>
      <w:proofErr w:type="gramEnd"/>
      <w:r w:rsidRPr="00A828CE">
        <w:rPr>
          <w:rFonts w:asciiTheme="majorHAnsi" w:hAnsiTheme="majorHAnsi" w:cstheme="majorHAnsi"/>
          <w:sz w:val="26"/>
          <w:szCs w:val="26"/>
        </w:rPr>
        <w:t xml:space="preserve"> động xã hội, 2005</w:t>
      </w:r>
    </w:p>
    <w:p w:rsidR="00084411" w:rsidRPr="00A828CE" w:rsidRDefault="00084411" w:rsidP="00A828CE">
      <w:pPr>
        <w:spacing w:after="0" w:line="312" w:lineRule="auto"/>
        <w:ind w:firstLine="601"/>
        <w:jc w:val="both"/>
        <w:rPr>
          <w:rFonts w:asciiTheme="majorHAnsi" w:hAnsiTheme="majorHAnsi" w:cstheme="majorHAnsi"/>
          <w:sz w:val="26"/>
          <w:szCs w:val="26"/>
        </w:rPr>
      </w:pPr>
      <w:r w:rsidRPr="00A828CE">
        <w:rPr>
          <w:rFonts w:asciiTheme="majorHAnsi" w:hAnsiTheme="majorHAnsi" w:cstheme="majorHAnsi"/>
          <w:sz w:val="26"/>
          <w:szCs w:val="26"/>
        </w:rPr>
        <w:t>2 Luật đầu tư 2006</w:t>
      </w:r>
    </w:p>
    <w:p w:rsidR="00084411" w:rsidRPr="00A828CE" w:rsidRDefault="00084411" w:rsidP="00A828CE">
      <w:pPr>
        <w:spacing w:after="0" w:line="312" w:lineRule="auto"/>
        <w:ind w:firstLine="601"/>
        <w:jc w:val="both"/>
        <w:rPr>
          <w:rFonts w:asciiTheme="majorHAnsi" w:hAnsiTheme="majorHAnsi" w:cstheme="majorHAnsi"/>
          <w:sz w:val="26"/>
          <w:szCs w:val="26"/>
        </w:rPr>
      </w:pPr>
      <w:r w:rsidRPr="00A828CE">
        <w:rPr>
          <w:rFonts w:asciiTheme="majorHAnsi" w:hAnsiTheme="majorHAnsi" w:cstheme="majorHAnsi"/>
          <w:sz w:val="26"/>
          <w:szCs w:val="26"/>
        </w:rPr>
        <w:t>3 Nghị định 108/NĐ-CP ngày 22/9/2006 hướng dẫn thực hiện Luật đầu tư</w:t>
      </w:r>
    </w:p>
    <w:p w:rsidR="00084411" w:rsidRPr="00A828CE" w:rsidRDefault="00084411" w:rsidP="00A828CE">
      <w:pPr>
        <w:spacing w:after="0" w:line="312" w:lineRule="auto"/>
        <w:ind w:firstLine="601"/>
        <w:jc w:val="both"/>
        <w:rPr>
          <w:rFonts w:asciiTheme="majorHAnsi" w:hAnsiTheme="majorHAnsi" w:cstheme="majorHAnsi"/>
          <w:sz w:val="26"/>
          <w:szCs w:val="26"/>
        </w:rPr>
      </w:pPr>
      <w:r w:rsidRPr="00A828CE">
        <w:rPr>
          <w:rFonts w:asciiTheme="majorHAnsi" w:hAnsiTheme="majorHAnsi" w:cstheme="majorHAnsi"/>
          <w:sz w:val="26"/>
          <w:szCs w:val="26"/>
        </w:rPr>
        <w:t>4 Nghị định số 171/2001/NĐ-CP ngày 04/05/2001 về việc ban hành quy chế quản lý và sử dụng nguồn vốn hỗ trợ phát triển chính thức</w:t>
      </w:r>
    </w:p>
    <w:p w:rsidR="00084411" w:rsidRPr="00A828CE" w:rsidRDefault="00084411" w:rsidP="00A828CE">
      <w:pPr>
        <w:spacing w:after="0" w:line="312" w:lineRule="auto"/>
        <w:ind w:left="426"/>
        <w:rPr>
          <w:rFonts w:asciiTheme="majorHAnsi" w:hAnsiTheme="majorHAnsi" w:cstheme="majorHAnsi"/>
          <w:b/>
          <w:sz w:val="26"/>
          <w:szCs w:val="26"/>
          <w:lang w:val="nl-NL"/>
        </w:rPr>
      </w:pPr>
      <w:r w:rsidRPr="00A828CE">
        <w:rPr>
          <w:rFonts w:asciiTheme="majorHAnsi" w:hAnsiTheme="majorHAnsi" w:cstheme="majorHAnsi"/>
          <w:b/>
          <w:sz w:val="26"/>
          <w:szCs w:val="26"/>
          <w:lang w:val="nl-NL"/>
        </w:rPr>
        <w:t>11. Nội dụng giảng dạy chi tiết</w:t>
      </w:r>
      <w:r w:rsidRPr="00A828CE">
        <w:rPr>
          <w:rFonts w:asciiTheme="majorHAnsi" w:hAnsiTheme="majorHAnsi" w:cstheme="majorHAnsi"/>
          <w:b/>
          <w:sz w:val="26"/>
          <w:szCs w:val="26"/>
          <w:lang w:val="da-DK"/>
        </w:rPr>
        <w:tab/>
      </w:r>
      <w:r w:rsidRPr="00A828CE">
        <w:rPr>
          <w:rFonts w:asciiTheme="majorHAnsi" w:hAnsiTheme="majorHAnsi" w:cstheme="majorHAnsi"/>
          <w:b/>
          <w:sz w:val="26"/>
          <w:szCs w:val="26"/>
          <w:lang w:val="da-DK"/>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9"/>
        <w:gridCol w:w="1418"/>
        <w:gridCol w:w="992"/>
        <w:gridCol w:w="1418"/>
        <w:gridCol w:w="1417"/>
      </w:tblGrid>
      <w:tr w:rsidR="00084411" w:rsidRPr="00A828CE" w:rsidTr="00561394">
        <w:trPr>
          <w:trHeight w:val="927"/>
        </w:trPr>
        <w:tc>
          <w:tcPr>
            <w:tcW w:w="648" w:type="dxa"/>
            <w:tcBorders>
              <w:top w:val="single" w:sz="4" w:space="0" w:color="auto"/>
              <w:left w:val="single" w:sz="4" w:space="0" w:color="auto"/>
              <w:bottom w:val="single" w:sz="4" w:space="0" w:color="auto"/>
              <w:right w:val="single" w:sz="4" w:space="0" w:color="auto"/>
            </w:tcBorders>
            <w:vAlign w:val="center"/>
          </w:tcPr>
          <w:p w:rsidR="00084411" w:rsidRPr="00A828CE" w:rsidRDefault="00084411" w:rsidP="00A828CE">
            <w:pPr>
              <w:spacing w:after="0" w:line="312" w:lineRule="auto"/>
              <w:jc w:val="center"/>
              <w:rPr>
                <w:rFonts w:asciiTheme="majorHAnsi" w:hAnsiTheme="majorHAnsi" w:cstheme="majorHAnsi"/>
                <w:b/>
                <w:sz w:val="26"/>
                <w:szCs w:val="26"/>
                <w:lang w:val="da-DK"/>
              </w:rPr>
            </w:pPr>
            <w:r w:rsidRPr="00A828CE">
              <w:rPr>
                <w:rFonts w:asciiTheme="majorHAnsi" w:hAnsiTheme="majorHAnsi" w:cstheme="majorHAnsi"/>
                <w:b/>
                <w:sz w:val="26"/>
                <w:szCs w:val="26"/>
                <w:lang w:val="da-DK"/>
              </w:rPr>
              <w:t>Tiết thứ</w:t>
            </w:r>
          </w:p>
        </w:tc>
        <w:tc>
          <w:tcPr>
            <w:tcW w:w="3429" w:type="dxa"/>
            <w:tcBorders>
              <w:top w:val="single" w:sz="4" w:space="0" w:color="auto"/>
              <w:left w:val="single" w:sz="4" w:space="0" w:color="auto"/>
              <w:bottom w:val="single" w:sz="4" w:space="0" w:color="auto"/>
              <w:right w:val="single" w:sz="4" w:space="0" w:color="auto"/>
            </w:tcBorders>
            <w:vAlign w:val="center"/>
          </w:tcPr>
          <w:p w:rsidR="00084411" w:rsidRPr="00A828CE" w:rsidRDefault="00084411" w:rsidP="00A828CE">
            <w:pPr>
              <w:spacing w:after="0" w:line="312" w:lineRule="auto"/>
              <w:jc w:val="center"/>
              <w:rPr>
                <w:rFonts w:asciiTheme="majorHAnsi" w:hAnsiTheme="majorHAnsi" w:cstheme="majorHAnsi"/>
                <w:b/>
                <w:sz w:val="26"/>
                <w:szCs w:val="26"/>
                <w:lang w:val="da-DK"/>
              </w:rPr>
            </w:pPr>
            <w:r w:rsidRPr="00A828CE">
              <w:rPr>
                <w:rFonts w:asciiTheme="majorHAnsi" w:hAnsiTheme="majorHAnsi" w:cstheme="majorHAnsi"/>
                <w:b/>
                <w:sz w:val="26"/>
                <w:szCs w:val="26"/>
                <w:lang w:val="da-DK"/>
              </w:rPr>
              <w:t>Nội dung giảngdạy</w:t>
            </w:r>
          </w:p>
          <w:p w:rsidR="00084411" w:rsidRPr="00A828CE" w:rsidRDefault="00084411" w:rsidP="00A828CE">
            <w:pPr>
              <w:spacing w:after="0" w:line="312" w:lineRule="auto"/>
              <w:jc w:val="center"/>
              <w:rPr>
                <w:rFonts w:asciiTheme="majorHAnsi" w:hAnsiTheme="majorHAnsi" w:cstheme="majorHAnsi"/>
                <w:b/>
                <w:sz w:val="26"/>
                <w:szCs w:val="26"/>
                <w:lang w:val="da-DK"/>
              </w:rPr>
            </w:pPr>
            <w:r w:rsidRPr="00A828CE">
              <w:rPr>
                <w:rFonts w:asciiTheme="majorHAnsi" w:hAnsiTheme="majorHAnsi" w:cstheme="majorHAnsi"/>
                <w:b/>
                <w:sz w:val="26"/>
                <w:szCs w:val="26"/>
                <w:lang w:val="da-DK"/>
              </w:rPr>
              <w:t xml:space="preserve">( </w:t>
            </w:r>
            <w:r w:rsidRPr="00A828CE">
              <w:rPr>
                <w:rFonts w:asciiTheme="majorHAnsi" w:hAnsiTheme="majorHAnsi" w:cstheme="majorHAnsi"/>
                <w:i/>
                <w:sz w:val="26"/>
                <w:szCs w:val="26"/>
                <w:lang w:val="da-DK"/>
              </w:rPr>
              <w:t>Ghi chi tiết đến từng mục nhỏ của từng chương</w:t>
            </w:r>
            <w:r w:rsidRPr="00A828CE">
              <w:rPr>
                <w:rFonts w:asciiTheme="majorHAnsi" w:hAnsiTheme="majorHAnsi" w:cstheme="majorHAnsi"/>
                <w:b/>
                <w:sz w:val="26"/>
                <w:szCs w:val="26"/>
                <w:lang w:val="da-DK"/>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4411" w:rsidRPr="00A828CE" w:rsidRDefault="00084411" w:rsidP="00A828CE">
            <w:pPr>
              <w:spacing w:after="0" w:line="312" w:lineRule="auto"/>
              <w:jc w:val="center"/>
              <w:rPr>
                <w:rFonts w:asciiTheme="majorHAnsi" w:hAnsiTheme="majorHAnsi" w:cstheme="majorHAnsi"/>
                <w:b/>
                <w:sz w:val="26"/>
                <w:szCs w:val="26"/>
                <w:lang w:val="da-DK"/>
              </w:rPr>
            </w:pPr>
            <w:r w:rsidRPr="00A828CE">
              <w:rPr>
                <w:rFonts w:asciiTheme="majorHAnsi" w:hAnsiTheme="majorHAnsi" w:cstheme="majorHAnsi"/>
                <w:b/>
                <w:sz w:val="26"/>
                <w:szCs w:val="26"/>
                <w:lang w:val="da-DK"/>
              </w:rPr>
              <w:t>Chuẩn đầu ra học phần</w:t>
            </w:r>
          </w:p>
          <w:p w:rsidR="00084411" w:rsidRPr="00A828CE" w:rsidRDefault="00084411" w:rsidP="00A828CE">
            <w:pPr>
              <w:spacing w:after="0" w:line="312" w:lineRule="auto"/>
              <w:jc w:val="center"/>
              <w:rPr>
                <w:rFonts w:asciiTheme="majorHAnsi" w:hAnsiTheme="majorHAnsi" w:cstheme="majorHAnsi"/>
                <w:b/>
                <w:sz w:val="26"/>
                <w:szCs w:val="26"/>
                <w:lang w:val="da-DK"/>
              </w:rPr>
            </w:pPr>
            <w:r w:rsidRPr="00A828CE">
              <w:rPr>
                <w:rFonts w:asciiTheme="majorHAnsi" w:hAnsiTheme="majorHAnsi" w:cstheme="majorHAnsi"/>
                <w:i/>
                <w:sz w:val="26"/>
                <w:szCs w:val="26"/>
                <w:lang w:val="da-DK"/>
              </w:rPr>
              <w:t>(CĐR đạt được khi kết thúc chươn</w:t>
            </w:r>
            <w:r w:rsidRPr="00A828CE">
              <w:rPr>
                <w:rFonts w:asciiTheme="majorHAnsi" w:hAnsiTheme="majorHAnsi" w:cstheme="majorHAnsi"/>
                <w:sz w:val="26"/>
                <w:szCs w:val="26"/>
                <w:lang w:val="da-DK"/>
              </w:rPr>
              <w:t>g)</w:t>
            </w:r>
          </w:p>
        </w:tc>
        <w:tc>
          <w:tcPr>
            <w:tcW w:w="992" w:type="dxa"/>
            <w:tcBorders>
              <w:top w:val="single" w:sz="4" w:space="0" w:color="auto"/>
              <w:left w:val="single" w:sz="4" w:space="0" w:color="auto"/>
              <w:bottom w:val="single" w:sz="4" w:space="0" w:color="auto"/>
              <w:right w:val="single" w:sz="4" w:space="0" w:color="auto"/>
            </w:tcBorders>
            <w:vAlign w:val="center"/>
            <w:hideMark/>
          </w:tcPr>
          <w:p w:rsidR="00084411" w:rsidRPr="00A828CE" w:rsidRDefault="00084411" w:rsidP="00A828CE">
            <w:pPr>
              <w:spacing w:after="0" w:line="312" w:lineRule="auto"/>
              <w:jc w:val="center"/>
              <w:rPr>
                <w:rFonts w:asciiTheme="majorHAnsi" w:hAnsiTheme="majorHAnsi" w:cstheme="majorHAnsi"/>
                <w:b/>
                <w:sz w:val="26"/>
                <w:szCs w:val="26"/>
                <w:lang w:val="da-DK"/>
              </w:rPr>
            </w:pPr>
            <w:r w:rsidRPr="00A828CE">
              <w:rPr>
                <w:rFonts w:asciiTheme="majorHAnsi" w:hAnsiTheme="majorHAnsi" w:cstheme="majorHAnsi"/>
                <w:b/>
                <w:sz w:val="26"/>
                <w:szCs w:val="26"/>
                <w:lang w:val="da-DK"/>
              </w:rPr>
              <w:t xml:space="preserve">Trình độ năng lực </w:t>
            </w:r>
            <w:r w:rsidRPr="00A828CE">
              <w:rPr>
                <w:rFonts w:asciiTheme="majorHAnsi" w:hAnsiTheme="majorHAnsi" w:cstheme="majorHAnsi"/>
                <w:sz w:val="26"/>
                <w:szCs w:val="26"/>
                <w:lang w:val="da-DK"/>
              </w:rPr>
              <w:t>(</w:t>
            </w:r>
            <w:r w:rsidRPr="00A828CE">
              <w:rPr>
                <w:rFonts w:asciiTheme="majorHAnsi" w:hAnsiTheme="majorHAnsi" w:cstheme="majorHAnsi"/>
                <w:i/>
                <w:sz w:val="26"/>
                <w:szCs w:val="26"/>
                <w:lang w:val="da-DK"/>
              </w:rPr>
              <w:t>TĐNL đạt được khi kết thúc chương</w:t>
            </w:r>
            <w:r w:rsidRPr="00A828CE">
              <w:rPr>
                <w:rFonts w:asciiTheme="majorHAnsi" w:hAnsiTheme="majorHAnsi" w:cstheme="majorHAnsi"/>
                <w:sz w:val="26"/>
                <w:szCs w:val="26"/>
                <w:lang w:val="da-DK"/>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084411" w:rsidRPr="00A828CE" w:rsidRDefault="001C698A" w:rsidP="00A828CE">
            <w:pPr>
              <w:spacing w:after="0" w:line="312" w:lineRule="auto"/>
              <w:jc w:val="center"/>
              <w:rPr>
                <w:rFonts w:asciiTheme="majorHAnsi" w:hAnsiTheme="majorHAnsi" w:cstheme="majorHAnsi"/>
                <w:b/>
                <w:sz w:val="26"/>
                <w:szCs w:val="26"/>
                <w:lang w:val="da-DK"/>
              </w:rPr>
            </w:pPr>
            <w:r w:rsidRPr="00A828CE">
              <w:rPr>
                <w:rFonts w:asciiTheme="majorHAnsi" w:hAnsiTheme="majorHAnsi" w:cstheme="majorHAnsi"/>
                <w:b/>
                <w:sz w:val="26"/>
                <w:szCs w:val="26"/>
                <w:lang w:val="da-DK"/>
              </w:rPr>
              <w:t>Phương pháp dạy học (</w:t>
            </w:r>
            <w:r w:rsidRPr="00A828CE">
              <w:rPr>
                <w:rFonts w:asciiTheme="majorHAnsi" w:hAnsiTheme="majorHAnsi" w:cstheme="majorHAnsi"/>
                <w:i/>
                <w:sz w:val="26"/>
                <w:szCs w:val="26"/>
                <w:lang w:val="da-DK"/>
              </w:rPr>
              <w:t>Thuyết giảng, thảo luận nhóm...)</w:t>
            </w:r>
          </w:p>
        </w:tc>
        <w:tc>
          <w:tcPr>
            <w:tcW w:w="1417" w:type="dxa"/>
            <w:tcBorders>
              <w:top w:val="single" w:sz="4" w:space="0" w:color="auto"/>
              <w:left w:val="single" w:sz="4" w:space="0" w:color="auto"/>
              <w:bottom w:val="single" w:sz="4" w:space="0" w:color="auto"/>
              <w:right w:val="single" w:sz="4" w:space="0" w:color="auto"/>
            </w:tcBorders>
            <w:vAlign w:val="center"/>
          </w:tcPr>
          <w:p w:rsidR="00084411" w:rsidRPr="00A828CE" w:rsidRDefault="001C698A" w:rsidP="00A828CE">
            <w:pPr>
              <w:spacing w:after="0" w:line="312" w:lineRule="auto"/>
              <w:rPr>
                <w:rFonts w:asciiTheme="majorHAnsi" w:hAnsiTheme="majorHAnsi" w:cstheme="majorHAnsi"/>
                <w:b/>
                <w:sz w:val="26"/>
                <w:szCs w:val="26"/>
                <w:lang w:val="da-DK"/>
              </w:rPr>
            </w:pPr>
            <w:r w:rsidRPr="00A828CE">
              <w:rPr>
                <w:rFonts w:asciiTheme="majorHAnsi" w:hAnsiTheme="majorHAnsi" w:cstheme="majorHAnsi"/>
                <w:b/>
                <w:sz w:val="26"/>
                <w:szCs w:val="26"/>
                <w:lang w:val="da-DK"/>
              </w:rPr>
              <w:t xml:space="preserve">Phương pháp đánh giá ( </w:t>
            </w:r>
            <w:r w:rsidRPr="00A828CE">
              <w:rPr>
                <w:rFonts w:asciiTheme="majorHAnsi" w:hAnsiTheme="majorHAnsi" w:cstheme="majorHAnsi"/>
                <w:i/>
                <w:sz w:val="26"/>
                <w:szCs w:val="26"/>
                <w:lang w:val="da-DK"/>
              </w:rPr>
              <w:t>Kiểm tra quá trình, trắc nghiệm, thuyết trình nhóm)</w:t>
            </w:r>
          </w:p>
        </w:tc>
      </w:tr>
      <w:tr w:rsidR="001C698A" w:rsidRPr="00A828CE" w:rsidTr="00561394">
        <w:tc>
          <w:tcPr>
            <w:tcW w:w="648" w:type="dxa"/>
            <w:tcBorders>
              <w:top w:val="single"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w:t>
            </w:r>
          </w:p>
        </w:tc>
        <w:tc>
          <w:tcPr>
            <w:tcW w:w="3429" w:type="dxa"/>
            <w:tcBorders>
              <w:top w:val="single"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Khái niệm đầu tư</w:t>
            </w:r>
          </w:p>
        </w:tc>
        <w:tc>
          <w:tcPr>
            <w:tcW w:w="1418" w:type="dxa"/>
            <w:tcBorders>
              <w:top w:val="single"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tc>
        <w:tc>
          <w:tcPr>
            <w:tcW w:w="992" w:type="dxa"/>
            <w:tcBorders>
              <w:top w:val="single"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single"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single"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Phân loại đầu tư</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 xml:space="preserve">Kiểm tra </w:t>
            </w:r>
            <w:r w:rsidRPr="00A828CE">
              <w:rPr>
                <w:rFonts w:asciiTheme="majorHAnsi" w:hAnsiTheme="majorHAnsi" w:cstheme="majorHAnsi"/>
                <w:bCs/>
                <w:sz w:val="26"/>
                <w:szCs w:val="26"/>
                <w:lang w:val="da-DK"/>
              </w:rPr>
              <w:lastRenderedPageBreak/>
              <w:t>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lastRenderedPageBreak/>
              <w:t>3</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Đối tượng nghiên cứu của môn học.</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-Đối tượng nghiên cứu môn học.</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-Nhiêm vụ nghiên cứu của môn học.</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-Mối quan hệ giữa môn học kinh tế đầu tư và môn khác</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Cơ sở lý luận và cơ sở phương pháp luận của môn học kinh tế đầu tư</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w:t>
            </w:r>
            <w:r w:rsidR="009E7E58" w:rsidRPr="00A828CE">
              <w:rPr>
                <w:rFonts w:asciiTheme="majorHAnsi" w:hAnsiTheme="majorHAnsi" w:cstheme="majorHAnsi"/>
                <w:sz w:val="26"/>
                <w:szCs w:val="26"/>
                <w:lang w:val="da-DK"/>
              </w:rPr>
              <w:t>.1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Bản chất của đầu tư phát triển</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-Khái niệm đầu tư phát triển</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5</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Đặc điểm đầu tư phát triển</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6</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Nội dung cơ bản của đầu tư phát triển</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7</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Vốn và nguồn vốn đầu tư phát triển</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8</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Tác động của đầu tư phát triển đến tăng trưởng và phát triển</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-Đầu tư phát triển tác động đến tổng cung và tổng cầu của nền kinh tế</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9</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Tác động của đầu tư phát triển đến tăng trưởng kinh tế</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10</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Tác động của đầu tư phát triển đến tăng trưởng kinh tế (tiếp)</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11</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Đầu tư phát triển tác động đến việc chuyển dịch cơ cấu kinh tế</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12</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Tác động  của đầu tư phát triển đến khoa học công nghệ</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13</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Đầu tư tác động tới tiến bộ xã hội và môi trường</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14</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 xml:space="preserve">Tác động của tăng trưởng và </w:t>
            </w:r>
            <w:r w:rsidRPr="00A828CE">
              <w:rPr>
                <w:rFonts w:asciiTheme="majorHAnsi" w:hAnsiTheme="majorHAnsi" w:cstheme="majorHAnsi"/>
                <w:sz w:val="26"/>
                <w:szCs w:val="26"/>
              </w:rPr>
              <w:lastRenderedPageBreak/>
              <w:t>phát triển kinh tế đến đầu tư</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 xml:space="preserve">Kiểm tra </w:t>
            </w:r>
            <w:r w:rsidRPr="00A828CE">
              <w:rPr>
                <w:rFonts w:asciiTheme="majorHAnsi" w:hAnsiTheme="majorHAnsi" w:cstheme="majorHAnsi"/>
                <w:bCs/>
                <w:sz w:val="26"/>
                <w:szCs w:val="26"/>
                <w:lang w:val="da-DK"/>
              </w:rPr>
              <w:lastRenderedPageBreak/>
              <w:t>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lastRenderedPageBreak/>
              <w:t>15</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Trình bày: Đầu tư phát triển tác động đến tổng cung và tổng cầu của nền kinh tế</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rPr>
                <w:rFonts w:asciiTheme="majorHAnsi" w:hAnsiTheme="majorHAnsi" w:cstheme="majorHAnsi"/>
                <w:sz w:val="26"/>
                <w:szCs w:val="26"/>
                <w:lang w:val="da-DK"/>
              </w:rPr>
            </w:pPr>
            <w:r w:rsidRPr="00A828CE">
              <w:rPr>
                <w:rFonts w:asciiTheme="majorHAnsi" w:hAnsiTheme="majorHAnsi" w:cstheme="majorHAnsi"/>
                <w:sz w:val="26"/>
                <w:szCs w:val="26"/>
                <w:lang w:val="da-DK"/>
              </w:rPr>
              <w:t xml:space="preserve">     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16</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Trình bày: Tác động của đầu tư phát triển đến tăng trưởng kinh tế</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17</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Trình bày: Tác động của đầu tư phát triển đến tăng trưởng kinh tế (tiếp)</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18</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Trình bày: Đầu tư phát triển tác động đến việc chuyển dịch cơ cấu kinh tế</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19</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Trình bày : Tác động  của đầu tư phát triển đến khoa học công nghệ</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20</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Trình bày: Đầu tư tác động tới tiến bộ xã hội và môi trường</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21</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Tác động của tăng trưởng và phát triển kinh tế đến đầu tư</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22</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Các lý thuyết kinh tế về đầu tư</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-Số nhân đầu tư</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 Lý thuyết gia tốc đầu tư</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23</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-Lý thuyết gia tốc đầu tư</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-Lý thuyết quỹ nội bộ của đầu tư</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24</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-Lý thuyết tân cổ điển</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-Mô hình Harrod- Domar</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25</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Khái niệm và bản chất của nguồn vốn đầu tư</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-Khái niệm</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Bản chất của nguồn vốn đầu tư</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26</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nhà nước</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ngân sách</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lastRenderedPageBreak/>
              <w:t>- Nguồn vốn tín dụng đầu tư phát triển của nhà nước</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G1.1</w:t>
            </w:r>
          </w:p>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lastRenderedPageBreak/>
              <w:t>27</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tín dụng đầu tư phát triển của nhà nước (tiếp)</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doanh nghiệp nhà nước</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dân cư và tư nhân</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28</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nước ngoài</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ODA</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29</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tín dụng từ các ngân hàng thương mại quốc tế</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đầu tư trực tiếp nước ngoài</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Thị trường vốn quốc tế</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30</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spacing w:after="0" w:line="312" w:lineRule="auto"/>
              <w:jc w:val="both"/>
              <w:rPr>
                <w:rFonts w:asciiTheme="majorHAnsi" w:hAnsiTheme="majorHAnsi" w:cstheme="majorHAnsi"/>
                <w:sz w:val="26"/>
                <w:szCs w:val="26"/>
              </w:rPr>
            </w:pPr>
            <w:r w:rsidRPr="00A828CE">
              <w:rPr>
                <w:rFonts w:asciiTheme="majorHAnsi" w:hAnsiTheme="majorHAnsi" w:cstheme="majorHAnsi"/>
                <w:sz w:val="26"/>
                <w:szCs w:val="26"/>
              </w:rPr>
              <w:t>Kiểm tra giữa học phần</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Bài kiểm tra cá nhân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Tự luận</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31</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trên góc độ các doanh nghiệp</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bên trong</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bên ngoài</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32</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Điều kiên huy động có hiệu quả các nguồn vốn đầu tư</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-Tạo lập và duy trì năng lực tăng trưởng nhanh và bền vững cho nền kinh tế</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 Đảm bảo ổn định môi trường kinh tế vĩ mô</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33</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-Đảm bảo ổn định môi trường kinh tế vĩ mô (tiếp)</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-Xây dựng chính sách huy động các nguồn vốn hiệu quả</w:t>
            </w:r>
          </w:p>
          <w:p w:rsidR="001C698A" w:rsidRPr="00A828CE" w:rsidRDefault="001C698A" w:rsidP="00A828CE">
            <w:pPr>
              <w:tabs>
                <w:tab w:val="center" w:pos="531"/>
              </w:tabs>
              <w:spacing w:after="0" w:line="312" w:lineRule="auto"/>
              <w:rPr>
                <w:rFonts w:asciiTheme="majorHAnsi" w:hAnsiTheme="majorHAnsi" w:cstheme="majorHAnsi"/>
                <w:sz w:val="26"/>
                <w:szCs w:val="26"/>
              </w:rPr>
            </w:pP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34</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nguồn vốn nhà nước</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35</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nguồn vốn ODA</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lastRenderedPageBreak/>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lastRenderedPageBreak/>
              <w:t>36</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nguồn vốn FDI</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37</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thị trường vốn quốc tế</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38</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các chính sách ổn định môi trường kinh tế vĩ mô</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39</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các chính sách huy động các nguồn vốn có hiệu quả</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40</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Khái niệm, ý nghĩa và phân loại đầu tư phát triển trong doanh nghiệp</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-Khái niệm, ý nghĩa của hoạt động đầu tư phát triển trong doanh nghiệp</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41</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Phân loại đầu tư phát triển trong doanh nghiệp</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42</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Phân loại đầu tư phát triển trong doanh nghiệp (tiếp)</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9E7E58" w:rsidRPr="00A828CE" w:rsidRDefault="009E7E58"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43</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Các nhân tố ảnh hưởng đến đàu tư</w:t>
            </w:r>
          </w:p>
        </w:tc>
        <w:tc>
          <w:tcPr>
            <w:tcW w:w="1418" w:type="dxa"/>
            <w:tcBorders>
              <w:top w:val="dotted" w:sz="4" w:space="0" w:color="auto"/>
              <w:left w:val="single" w:sz="4" w:space="0" w:color="auto"/>
              <w:bottom w:val="dotted" w:sz="4" w:space="0" w:color="auto"/>
              <w:right w:val="single" w:sz="4" w:space="0" w:color="auto"/>
            </w:tcBorders>
            <w:vAlign w:val="center"/>
          </w:tcPr>
          <w:p w:rsidR="00850C87"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44</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Các nhân tố ảnh hưởng đến đàu tư (tiếp)</w:t>
            </w:r>
          </w:p>
        </w:tc>
        <w:tc>
          <w:tcPr>
            <w:tcW w:w="1418" w:type="dxa"/>
            <w:tcBorders>
              <w:top w:val="dotted" w:sz="4" w:space="0" w:color="auto"/>
              <w:left w:val="single" w:sz="4" w:space="0" w:color="auto"/>
              <w:bottom w:val="dotted" w:sz="4" w:space="0" w:color="auto"/>
              <w:right w:val="single" w:sz="4" w:space="0" w:color="auto"/>
            </w:tcBorders>
            <w:vAlign w:val="center"/>
          </w:tcPr>
          <w:p w:rsidR="00850C87"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45</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đầu tư của doanh nghiệp</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chủ sở hữu</w:t>
            </w:r>
          </w:p>
        </w:tc>
        <w:tc>
          <w:tcPr>
            <w:tcW w:w="1418" w:type="dxa"/>
            <w:tcBorders>
              <w:top w:val="dotted" w:sz="4" w:space="0" w:color="auto"/>
              <w:left w:val="single" w:sz="4" w:space="0" w:color="auto"/>
              <w:bottom w:val="dotted" w:sz="4" w:space="0" w:color="auto"/>
              <w:right w:val="single" w:sz="4" w:space="0" w:color="auto"/>
            </w:tcBorders>
            <w:vAlign w:val="center"/>
          </w:tcPr>
          <w:p w:rsidR="00850C87"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46</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Nguồn vốn nợ</w:t>
            </w:r>
          </w:p>
        </w:tc>
        <w:tc>
          <w:tcPr>
            <w:tcW w:w="1418" w:type="dxa"/>
            <w:tcBorders>
              <w:top w:val="dotted" w:sz="4" w:space="0" w:color="auto"/>
              <w:left w:val="single" w:sz="4" w:space="0" w:color="auto"/>
              <w:bottom w:val="dotted" w:sz="4" w:space="0" w:color="auto"/>
              <w:right w:val="single" w:sz="4" w:space="0" w:color="auto"/>
            </w:tcBorders>
            <w:vAlign w:val="center"/>
          </w:tcPr>
          <w:p w:rsidR="00850C87"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47</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Nội dung cơ bản của đầu tư phát triển trong doanh nghiệp</w:t>
            </w:r>
          </w:p>
          <w:p w:rsidR="00850C87"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-Đầu tư xây dựng cơ bản</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-Đầu tư hàng tồn trữ</w:t>
            </w:r>
          </w:p>
        </w:tc>
        <w:tc>
          <w:tcPr>
            <w:tcW w:w="1418" w:type="dxa"/>
            <w:tcBorders>
              <w:top w:val="dotted" w:sz="4" w:space="0" w:color="auto"/>
              <w:left w:val="single" w:sz="4" w:space="0" w:color="auto"/>
              <w:bottom w:val="dotted" w:sz="4" w:space="0" w:color="auto"/>
              <w:right w:val="single" w:sz="4" w:space="0" w:color="auto"/>
            </w:tcBorders>
            <w:vAlign w:val="center"/>
          </w:tcPr>
          <w:p w:rsidR="00850C87"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48</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 xml:space="preserve">Đầu tư phát triển nguồn nhân </w:t>
            </w:r>
            <w:r w:rsidRPr="00A828CE">
              <w:rPr>
                <w:rFonts w:asciiTheme="majorHAnsi" w:hAnsiTheme="majorHAnsi" w:cstheme="majorHAnsi"/>
                <w:sz w:val="26"/>
                <w:szCs w:val="26"/>
              </w:rPr>
              <w:lastRenderedPageBreak/>
              <w:t>lực</w:t>
            </w:r>
          </w:p>
        </w:tc>
        <w:tc>
          <w:tcPr>
            <w:tcW w:w="1418" w:type="dxa"/>
            <w:tcBorders>
              <w:top w:val="dotted" w:sz="4" w:space="0" w:color="auto"/>
              <w:left w:val="single" w:sz="4" w:space="0" w:color="auto"/>
              <w:bottom w:val="dotted" w:sz="4" w:space="0" w:color="auto"/>
              <w:right w:val="single" w:sz="4" w:space="0" w:color="auto"/>
            </w:tcBorders>
            <w:vAlign w:val="center"/>
          </w:tcPr>
          <w:p w:rsidR="00850C87"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G1.1</w:t>
            </w:r>
          </w:p>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bCs/>
                <w:sz w:val="26"/>
                <w:szCs w:val="26"/>
                <w:lang w:val="da-DK"/>
              </w:rPr>
              <w:t xml:space="preserve">Kiểm tra </w:t>
            </w:r>
            <w:r w:rsidRPr="00A828CE">
              <w:rPr>
                <w:rFonts w:asciiTheme="majorHAnsi" w:hAnsiTheme="majorHAnsi" w:cstheme="majorHAnsi"/>
                <w:bCs/>
                <w:sz w:val="26"/>
                <w:szCs w:val="26"/>
                <w:lang w:val="da-DK"/>
              </w:rPr>
              <w:lastRenderedPageBreak/>
              <w:t>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lastRenderedPageBreak/>
              <w:t>49</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Đầu tư nghiên cứu và ứng dụng khoa học công nghệ.</w:t>
            </w:r>
          </w:p>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Đầu tư cho hoạt động marketing</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850C87"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Lý thuyết</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Kiểm tra quá trình</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50</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đầu tư theo chiều rộng và chiều sâu của doanh nghiệp</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51</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các nhân tố ảnh hưởng đến quyết định đầu tư của doanh nghiệp</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52</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nguồn vốn đầu tư phát triển doanh nghiệp</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53</w:t>
            </w:r>
          </w:p>
        </w:tc>
        <w:tc>
          <w:tcPr>
            <w:tcW w:w="3429" w:type="dxa"/>
            <w:tcBorders>
              <w:top w:val="dotted" w:sz="4" w:space="0" w:color="auto"/>
              <w:left w:val="single" w:sz="4" w:space="0" w:color="auto"/>
              <w:bottom w:val="dotted"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đầu tư xây dựng cơ bản và đầu tư phát triển nguồn nhân lực trong doanh nghiệp</w:t>
            </w:r>
          </w:p>
        </w:tc>
        <w:tc>
          <w:tcPr>
            <w:tcW w:w="1418" w:type="dxa"/>
            <w:tcBorders>
              <w:top w:val="dotted" w:sz="4" w:space="0" w:color="auto"/>
              <w:left w:val="single" w:sz="4" w:space="0" w:color="auto"/>
              <w:bottom w:val="dotted"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dotted"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dotted"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r w:rsidR="001C698A" w:rsidRPr="00A828CE" w:rsidTr="00561394">
        <w:tc>
          <w:tcPr>
            <w:tcW w:w="648" w:type="dxa"/>
            <w:tcBorders>
              <w:top w:val="dotted" w:sz="4" w:space="0" w:color="auto"/>
              <w:left w:val="single" w:sz="4" w:space="0" w:color="auto"/>
              <w:bottom w:val="single" w:sz="4" w:space="0" w:color="auto"/>
              <w:right w:val="single" w:sz="4" w:space="0" w:color="auto"/>
            </w:tcBorders>
          </w:tcPr>
          <w:p w:rsidR="001C698A" w:rsidRPr="00A828CE" w:rsidRDefault="001C698A" w:rsidP="00A828CE">
            <w:pPr>
              <w:tabs>
                <w:tab w:val="center" w:pos="531"/>
              </w:tabs>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54</w:t>
            </w:r>
          </w:p>
        </w:tc>
        <w:tc>
          <w:tcPr>
            <w:tcW w:w="3429" w:type="dxa"/>
            <w:tcBorders>
              <w:top w:val="dotted" w:sz="4" w:space="0" w:color="auto"/>
              <w:left w:val="single" w:sz="4" w:space="0" w:color="auto"/>
              <w:bottom w:val="single" w:sz="4" w:space="0" w:color="auto"/>
              <w:right w:val="single" w:sz="4" w:space="0" w:color="auto"/>
            </w:tcBorders>
          </w:tcPr>
          <w:p w:rsidR="001C698A" w:rsidRPr="00A828CE" w:rsidRDefault="001C698A" w:rsidP="00A828CE">
            <w:pPr>
              <w:tabs>
                <w:tab w:val="center" w:pos="531"/>
              </w:tabs>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Thảo luận về đầu tư hàng tồn trữ, đầu tư khoa học công nghệ và hoạt động marketing trong doanh nghiệp</w:t>
            </w:r>
          </w:p>
        </w:tc>
        <w:tc>
          <w:tcPr>
            <w:tcW w:w="1418" w:type="dxa"/>
            <w:tcBorders>
              <w:top w:val="dotted" w:sz="4" w:space="0" w:color="auto"/>
              <w:left w:val="single" w:sz="4" w:space="0" w:color="auto"/>
              <w:bottom w:val="single" w:sz="4" w:space="0" w:color="auto"/>
              <w:right w:val="single" w:sz="4" w:space="0" w:color="auto"/>
            </w:tcBorders>
            <w:vAlign w:val="center"/>
          </w:tcPr>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G1.3</w:t>
            </w:r>
          </w:p>
          <w:p w:rsidR="009E7E58" w:rsidRPr="00A828CE" w:rsidRDefault="009E7E58"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G2.1</w:t>
            </w:r>
          </w:p>
          <w:p w:rsidR="001C698A" w:rsidRPr="00A828CE" w:rsidRDefault="00561394"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rPr>
              <w:t>G3.1</w:t>
            </w:r>
          </w:p>
        </w:tc>
        <w:tc>
          <w:tcPr>
            <w:tcW w:w="992" w:type="dxa"/>
            <w:tcBorders>
              <w:top w:val="dotted" w:sz="4" w:space="0" w:color="auto"/>
              <w:left w:val="single" w:sz="4" w:space="0" w:color="auto"/>
              <w:bottom w:val="single" w:sz="4" w:space="0" w:color="auto"/>
              <w:right w:val="single" w:sz="4" w:space="0" w:color="auto"/>
            </w:tcBorders>
            <w:vAlign w:val="center"/>
          </w:tcPr>
          <w:p w:rsidR="001C698A" w:rsidRPr="00A828CE" w:rsidRDefault="00850C87" w:rsidP="00A828CE">
            <w:pPr>
              <w:spacing w:after="0" w:line="312" w:lineRule="auto"/>
              <w:ind w:left="360"/>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418" w:type="dxa"/>
            <w:tcBorders>
              <w:top w:val="dotted" w:sz="4" w:space="0" w:color="auto"/>
              <w:left w:val="single" w:sz="4" w:space="0" w:color="auto"/>
              <w:bottom w:val="single"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Thảo luận</w:t>
            </w:r>
          </w:p>
        </w:tc>
        <w:tc>
          <w:tcPr>
            <w:tcW w:w="1417" w:type="dxa"/>
            <w:tcBorders>
              <w:top w:val="dotted" w:sz="4" w:space="0" w:color="auto"/>
              <w:left w:val="single" w:sz="4" w:space="0" w:color="auto"/>
              <w:bottom w:val="single" w:sz="4" w:space="0" w:color="auto"/>
              <w:right w:val="single" w:sz="4" w:space="0" w:color="auto"/>
            </w:tcBorders>
            <w:vAlign w:val="center"/>
          </w:tcPr>
          <w:p w:rsidR="001C698A" w:rsidRPr="00A828CE" w:rsidRDefault="001C698A"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Thuyết trình nhóm</w:t>
            </w:r>
          </w:p>
        </w:tc>
      </w:tr>
    </w:tbl>
    <w:p w:rsidR="00850C87" w:rsidRPr="00A828CE" w:rsidRDefault="00850C87" w:rsidP="00A828CE">
      <w:pPr>
        <w:spacing w:after="0" w:line="312" w:lineRule="auto"/>
        <w:jc w:val="both"/>
        <w:rPr>
          <w:rFonts w:asciiTheme="majorHAnsi" w:hAnsiTheme="majorHAnsi" w:cstheme="majorHAnsi"/>
          <w:b/>
          <w:bCs/>
          <w:sz w:val="26"/>
          <w:szCs w:val="26"/>
          <w:lang w:val="da-DK"/>
        </w:rPr>
      </w:pPr>
    </w:p>
    <w:p w:rsidR="009C0B87" w:rsidRPr="00A828CE" w:rsidRDefault="009C0B87" w:rsidP="00A828CE">
      <w:pPr>
        <w:spacing w:after="0" w:line="312" w:lineRule="auto"/>
        <w:jc w:val="both"/>
        <w:rPr>
          <w:rFonts w:asciiTheme="majorHAnsi" w:hAnsiTheme="majorHAnsi" w:cstheme="majorHAnsi"/>
          <w:b/>
          <w:bCs/>
          <w:sz w:val="26"/>
          <w:szCs w:val="26"/>
          <w:lang w:val="da-DK"/>
        </w:rPr>
      </w:pPr>
      <w:r w:rsidRPr="00A828CE">
        <w:rPr>
          <w:rFonts w:asciiTheme="majorHAnsi" w:hAnsiTheme="majorHAnsi" w:cstheme="majorHAnsi"/>
          <w:b/>
          <w:bCs/>
          <w:sz w:val="26"/>
          <w:szCs w:val="26"/>
          <w:lang w:val="da-DK"/>
        </w:rPr>
        <w:t>12. Đánh giá kết quả học tập</w:t>
      </w:r>
    </w:p>
    <w:p w:rsidR="009C0B87" w:rsidRPr="00A828CE" w:rsidRDefault="009C0B87" w:rsidP="00A828CE">
      <w:pPr>
        <w:spacing w:after="0" w:line="312" w:lineRule="auto"/>
        <w:ind w:firstLine="720"/>
        <w:jc w:val="both"/>
        <w:rPr>
          <w:rFonts w:asciiTheme="majorHAnsi" w:hAnsiTheme="majorHAnsi" w:cstheme="majorHAnsi"/>
          <w:b/>
          <w:bCs/>
          <w:i/>
          <w:sz w:val="26"/>
          <w:szCs w:val="26"/>
        </w:rPr>
      </w:pPr>
      <w:r w:rsidRPr="00A828CE">
        <w:rPr>
          <w:rFonts w:asciiTheme="majorHAnsi" w:hAnsiTheme="majorHAnsi" w:cstheme="majorHAnsi"/>
          <w:b/>
          <w:bCs/>
          <w:i/>
          <w:sz w:val="26"/>
          <w:szCs w:val="26"/>
        </w:rPr>
        <w:t>12.1. Thang điểm: 10</w:t>
      </w:r>
    </w:p>
    <w:p w:rsidR="009C0B87" w:rsidRPr="00A828CE" w:rsidRDefault="009C0B87" w:rsidP="00A828CE">
      <w:pPr>
        <w:spacing w:after="0" w:line="312" w:lineRule="auto"/>
        <w:ind w:firstLine="720"/>
        <w:jc w:val="both"/>
        <w:rPr>
          <w:rFonts w:asciiTheme="majorHAnsi" w:hAnsiTheme="majorHAnsi" w:cstheme="majorHAnsi"/>
          <w:sz w:val="26"/>
          <w:szCs w:val="26"/>
        </w:rPr>
      </w:pPr>
      <w:r w:rsidRPr="00A828CE">
        <w:rPr>
          <w:rFonts w:asciiTheme="majorHAnsi" w:hAnsiTheme="majorHAnsi" w:cstheme="majorHAnsi"/>
          <w:b/>
          <w:i/>
          <w:sz w:val="26"/>
          <w:szCs w:val="26"/>
        </w:rPr>
        <w:t>12.2. Đánh giá quá trình:</w:t>
      </w:r>
      <w:r w:rsidRPr="00A828CE">
        <w:rPr>
          <w:rFonts w:asciiTheme="majorHAnsi" w:hAnsiTheme="majorHAnsi" w:cstheme="majorHAnsi"/>
          <w:sz w:val="26"/>
          <w:szCs w:val="26"/>
        </w:rPr>
        <w:t xml:space="preserve"> 50%, trong đó: </w:t>
      </w:r>
    </w:p>
    <w:p w:rsidR="009C0B87" w:rsidRPr="00A828CE" w:rsidRDefault="009C0B87" w:rsidP="00A828CE">
      <w:pPr>
        <w:spacing w:after="0" w:line="312" w:lineRule="auto"/>
        <w:ind w:firstLine="720"/>
        <w:jc w:val="both"/>
        <w:rPr>
          <w:rFonts w:asciiTheme="majorHAnsi" w:hAnsiTheme="majorHAnsi" w:cstheme="majorHAnsi"/>
          <w:bCs/>
          <w:iCs/>
          <w:sz w:val="26"/>
          <w:szCs w:val="26"/>
          <w:lang w:val="nl-NL"/>
        </w:rPr>
      </w:pPr>
      <w:r w:rsidRPr="00A828CE">
        <w:rPr>
          <w:rFonts w:asciiTheme="majorHAnsi" w:hAnsiTheme="majorHAnsi" w:cstheme="majorHAnsi"/>
          <w:bCs/>
          <w:iCs/>
          <w:sz w:val="26"/>
          <w:szCs w:val="26"/>
          <w:lang w:val="nl-NL"/>
        </w:rPr>
        <w:t>Kiểm tra thường xuyên: 30% (Thảo luận nhóm 10%, Kiểm tra định kỳ</w:t>
      </w:r>
      <w:r w:rsidR="00850C87" w:rsidRPr="00A828CE">
        <w:rPr>
          <w:rFonts w:asciiTheme="majorHAnsi" w:hAnsiTheme="majorHAnsi" w:cstheme="majorHAnsi"/>
          <w:bCs/>
          <w:iCs/>
          <w:sz w:val="26"/>
          <w:szCs w:val="26"/>
          <w:lang w:val="nl-NL"/>
        </w:rPr>
        <w:t>: 10%</w:t>
      </w:r>
      <w:r w:rsidRPr="00A828CE">
        <w:rPr>
          <w:rFonts w:asciiTheme="majorHAnsi" w:hAnsiTheme="majorHAnsi" w:cstheme="majorHAnsi"/>
          <w:bCs/>
          <w:iCs/>
          <w:sz w:val="26"/>
          <w:szCs w:val="26"/>
          <w:lang w:val="nl-NL"/>
        </w:rPr>
        <w:t>, chuyên cần: 10%)</w:t>
      </w:r>
    </w:p>
    <w:p w:rsidR="009C0B87" w:rsidRPr="00A828CE" w:rsidRDefault="009C0B87" w:rsidP="00A828CE">
      <w:pPr>
        <w:spacing w:after="0" w:line="312" w:lineRule="auto"/>
        <w:ind w:firstLine="720"/>
        <w:jc w:val="both"/>
        <w:rPr>
          <w:rFonts w:asciiTheme="majorHAnsi" w:hAnsiTheme="majorHAnsi" w:cstheme="majorHAnsi"/>
          <w:bCs/>
          <w:iCs/>
          <w:sz w:val="26"/>
          <w:szCs w:val="26"/>
          <w:lang w:val="nl-NL"/>
        </w:rPr>
      </w:pPr>
      <w:r w:rsidRPr="00A828CE">
        <w:rPr>
          <w:rFonts w:asciiTheme="majorHAnsi" w:hAnsiTheme="majorHAnsi" w:cstheme="majorHAnsi"/>
          <w:bCs/>
          <w:iCs/>
          <w:sz w:val="26"/>
          <w:szCs w:val="26"/>
          <w:lang w:val="nl-NL"/>
        </w:rPr>
        <w:t>Kiểm tra giữa kỳ: 20%</w:t>
      </w:r>
    </w:p>
    <w:p w:rsidR="009C0B87" w:rsidRPr="00A828CE" w:rsidRDefault="009C0B87" w:rsidP="00A828CE">
      <w:pPr>
        <w:spacing w:after="0" w:line="312" w:lineRule="auto"/>
        <w:jc w:val="both"/>
        <w:rPr>
          <w:rFonts w:asciiTheme="majorHAnsi" w:hAnsiTheme="majorHAnsi" w:cstheme="majorHAnsi"/>
          <w:b/>
          <w:bCs/>
          <w:i/>
          <w:iCs/>
          <w:sz w:val="26"/>
          <w:szCs w:val="26"/>
          <w:lang w:val="nl-NL"/>
        </w:rPr>
      </w:pPr>
      <w:r w:rsidRPr="00A828CE">
        <w:rPr>
          <w:rFonts w:asciiTheme="majorHAnsi" w:hAnsiTheme="majorHAnsi" w:cstheme="majorHAnsi"/>
          <w:b/>
          <w:i/>
          <w:sz w:val="26"/>
          <w:szCs w:val="26"/>
          <w:lang w:val="nl-NL"/>
        </w:rPr>
        <w:tab/>
        <w:t xml:space="preserve">12.3. </w:t>
      </w:r>
      <w:r w:rsidRPr="00A828CE">
        <w:rPr>
          <w:rFonts w:asciiTheme="majorHAnsi" w:hAnsiTheme="majorHAnsi" w:cstheme="majorHAnsi"/>
          <w:b/>
          <w:bCs/>
          <w:i/>
          <w:iCs/>
          <w:sz w:val="26"/>
          <w:szCs w:val="26"/>
          <w:lang w:val="nl-NL"/>
        </w:rPr>
        <w:t xml:space="preserve">Thi kết thúc học phần: 50% </w:t>
      </w:r>
    </w:p>
    <w:p w:rsidR="009C0B87" w:rsidRPr="00A828CE" w:rsidRDefault="009C0B87" w:rsidP="00A828CE">
      <w:pPr>
        <w:spacing w:after="0" w:line="312" w:lineRule="auto"/>
        <w:ind w:firstLine="720"/>
        <w:jc w:val="both"/>
        <w:rPr>
          <w:rFonts w:asciiTheme="majorHAnsi" w:hAnsiTheme="majorHAnsi" w:cstheme="majorHAnsi"/>
          <w:b/>
          <w:bCs/>
          <w:i/>
          <w:sz w:val="26"/>
          <w:szCs w:val="26"/>
          <w:lang w:val="nl-NL"/>
        </w:rPr>
      </w:pPr>
      <w:r w:rsidRPr="00A828CE">
        <w:rPr>
          <w:rFonts w:asciiTheme="majorHAnsi" w:hAnsiTheme="majorHAnsi" w:cstheme="majorHAnsi"/>
          <w:b/>
          <w:bCs/>
          <w:i/>
          <w:sz w:val="26"/>
          <w:szCs w:val="26"/>
          <w:lang w:val="nl-NL"/>
        </w:rPr>
        <w:t>12.4. Kế hoạch kiểm tra, đánh giá:</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3119"/>
        <w:gridCol w:w="911"/>
        <w:gridCol w:w="1060"/>
        <w:gridCol w:w="867"/>
        <w:gridCol w:w="1095"/>
        <w:gridCol w:w="1170"/>
      </w:tblGrid>
      <w:tr w:rsidR="009C0B87" w:rsidRPr="00A828CE" w:rsidTr="00561394">
        <w:trPr>
          <w:trHeight w:val="1413"/>
        </w:trPr>
        <w:tc>
          <w:tcPr>
            <w:tcW w:w="170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Hình thức kiểm tra</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Nội dung</w:t>
            </w:r>
          </w:p>
        </w:tc>
        <w:tc>
          <w:tcPr>
            <w:tcW w:w="91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Thời điểm</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CĐR đánh giá</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Trình</w:t>
            </w:r>
          </w:p>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độ</w:t>
            </w:r>
          </w:p>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năng</w:t>
            </w:r>
          </w:p>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lực</w:t>
            </w:r>
          </w:p>
        </w:tc>
        <w:tc>
          <w:tcPr>
            <w:tcW w:w="10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Phương</w:t>
            </w:r>
          </w:p>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pháp</w:t>
            </w:r>
          </w:p>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đánh</w:t>
            </w:r>
          </w:p>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giá</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B87" w:rsidRPr="00A828CE" w:rsidRDefault="009C0B87" w:rsidP="00A828CE">
            <w:pPr>
              <w:spacing w:after="0" w:line="312" w:lineRule="auto"/>
              <w:jc w:val="center"/>
              <w:rPr>
                <w:rFonts w:asciiTheme="majorHAnsi" w:hAnsiTheme="majorHAnsi" w:cstheme="majorHAnsi"/>
                <w:b/>
                <w:sz w:val="26"/>
                <w:szCs w:val="26"/>
              </w:rPr>
            </w:pPr>
            <w:r w:rsidRPr="00A828CE">
              <w:rPr>
                <w:rFonts w:asciiTheme="majorHAnsi" w:hAnsiTheme="majorHAnsi" w:cstheme="majorHAnsi"/>
                <w:b/>
                <w:sz w:val="26"/>
                <w:szCs w:val="26"/>
              </w:rPr>
              <w:t>Tỷ lệ %</w:t>
            </w:r>
          </w:p>
        </w:tc>
      </w:tr>
      <w:tr w:rsidR="009C0B87" w:rsidRPr="00A828CE" w:rsidTr="00561394">
        <w:tc>
          <w:tcPr>
            <w:tcW w:w="1702" w:type="dxa"/>
            <w:tcBorders>
              <w:top w:val="single" w:sz="4" w:space="0" w:color="000000"/>
              <w:left w:val="single" w:sz="4" w:space="0" w:color="000000"/>
              <w:bottom w:val="single" w:sz="4" w:space="0" w:color="000000"/>
              <w:right w:val="single" w:sz="4" w:space="0" w:color="000000"/>
            </w:tcBorders>
            <w:shd w:val="clear" w:color="auto" w:fill="auto"/>
            <w:hideMark/>
          </w:tcPr>
          <w:p w:rsidR="009C0B87" w:rsidRPr="00A828CE" w:rsidRDefault="009C0B87" w:rsidP="00A828CE">
            <w:pPr>
              <w:spacing w:after="0" w:line="312" w:lineRule="auto"/>
              <w:rPr>
                <w:rFonts w:asciiTheme="majorHAnsi" w:hAnsiTheme="majorHAnsi" w:cstheme="majorHAnsi"/>
                <w:sz w:val="26"/>
                <w:szCs w:val="26"/>
              </w:rPr>
            </w:pPr>
            <w:r w:rsidRPr="00A828CE">
              <w:rPr>
                <w:rFonts w:asciiTheme="majorHAnsi" w:hAnsiTheme="majorHAnsi" w:cstheme="majorHAnsi"/>
                <w:sz w:val="26"/>
                <w:szCs w:val="26"/>
              </w:rPr>
              <w:t xml:space="preserve">Bài kiểm tra thường xuyên </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9C0B87" w:rsidRPr="00A828CE" w:rsidRDefault="009C0B87" w:rsidP="00A828CE">
            <w:pPr>
              <w:spacing w:after="0" w:line="312" w:lineRule="auto"/>
              <w:jc w:val="both"/>
              <w:rPr>
                <w:rFonts w:asciiTheme="majorHAnsi" w:hAnsiTheme="majorHAnsi" w:cstheme="majorHAnsi"/>
                <w:sz w:val="26"/>
                <w:szCs w:val="26"/>
              </w:rPr>
            </w:pPr>
            <w:r w:rsidRPr="00A828CE">
              <w:rPr>
                <w:rFonts w:asciiTheme="majorHAnsi" w:hAnsiTheme="majorHAnsi" w:cstheme="majorHAnsi"/>
                <w:sz w:val="26"/>
                <w:szCs w:val="26"/>
              </w:rPr>
              <w:t>Kiểm  tra  thường xuyên</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 xml:space="preserve">Tiết 14 – </w:t>
            </w:r>
            <w:r w:rsidRPr="00A828CE">
              <w:rPr>
                <w:rFonts w:asciiTheme="majorHAnsi" w:hAnsiTheme="majorHAnsi" w:cstheme="majorHAnsi"/>
                <w:sz w:val="26"/>
                <w:szCs w:val="26"/>
              </w:rPr>
              <w:lastRenderedPageBreak/>
              <w:t>15; 42 – 43; 50-51</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G1.1</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G3.1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lastRenderedPageBreak/>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lastRenderedPageBreak/>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10</w:t>
            </w:r>
          </w:p>
        </w:tc>
      </w:tr>
      <w:tr w:rsidR="009C0B87" w:rsidRPr="00A828CE" w:rsidTr="00561394">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rPr>
                <w:rFonts w:asciiTheme="majorHAnsi" w:hAnsiTheme="majorHAnsi" w:cstheme="majorHAnsi"/>
                <w:sz w:val="26"/>
                <w:szCs w:val="26"/>
              </w:rPr>
            </w:pPr>
            <w:r w:rsidRPr="00A828CE">
              <w:rPr>
                <w:rFonts w:asciiTheme="majorHAnsi" w:hAnsiTheme="majorHAnsi" w:cstheme="majorHAnsi"/>
                <w:sz w:val="26"/>
                <w:szCs w:val="26"/>
              </w:rPr>
              <w:lastRenderedPageBreak/>
              <w:t>Thảo luận nhóm</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both"/>
              <w:rPr>
                <w:rFonts w:asciiTheme="majorHAnsi" w:hAnsiTheme="majorHAnsi" w:cstheme="majorHAnsi"/>
                <w:sz w:val="26"/>
                <w:szCs w:val="26"/>
              </w:rPr>
            </w:pPr>
            <w:r w:rsidRPr="00A828CE">
              <w:rPr>
                <w:rFonts w:asciiTheme="majorHAnsi" w:hAnsiTheme="majorHAnsi" w:cstheme="majorHAnsi"/>
                <w:sz w:val="26"/>
                <w:szCs w:val="26"/>
              </w:rPr>
              <w:t>Làm việc nhóm</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186815">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 xml:space="preserve">Tiết 1 </w:t>
            </w:r>
            <w:r w:rsidR="00186815">
              <w:rPr>
                <w:rFonts w:asciiTheme="majorHAnsi" w:hAnsiTheme="majorHAnsi" w:cstheme="majorHAnsi"/>
                <w:sz w:val="26"/>
                <w:szCs w:val="26"/>
              </w:rPr>
              <w:t>34-39; 50</w:t>
            </w:r>
            <w:r w:rsidRPr="00A828CE">
              <w:rPr>
                <w:rFonts w:asciiTheme="majorHAnsi" w:hAnsiTheme="majorHAnsi" w:cstheme="majorHAnsi"/>
                <w:sz w:val="26"/>
                <w:szCs w:val="26"/>
              </w:rPr>
              <w:t>- 5</w:t>
            </w:r>
            <w:r w:rsidR="00186815">
              <w:rPr>
                <w:rFonts w:asciiTheme="majorHAnsi" w:hAnsiTheme="majorHAnsi" w:cstheme="majorHAnsi"/>
                <w:sz w:val="26"/>
                <w:szCs w:val="26"/>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BC53F7" w:rsidRPr="00A828CE" w:rsidRDefault="00BC53F7" w:rsidP="00BC53F7">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BC53F7" w:rsidRPr="00A828CE" w:rsidRDefault="00BC53F7" w:rsidP="00BC53F7">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p w:rsidR="009C0B87"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G2.1</w:t>
            </w:r>
          </w:p>
          <w:p w:rsidR="00BC53F7" w:rsidRPr="00A828CE" w:rsidRDefault="00BC53F7" w:rsidP="00A828CE">
            <w:pPr>
              <w:spacing w:after="0" w:line="312" w:lineRule="auto"/>
              <w:jc w:val="center"/>
              <w:rPr>
                <w:rFonts w:asciiTheme="majorHAnsi" w:hAnsiTheme="majorHAnsi" w:cstheme="majorHAnsi"/>
                <w:sz w:val="26"/>
                <w:szCs w:val="26"/>
                <w:lang w:val="da-DK"/>
              </w:rPr>
            </w:pPr>
            <w:r>
              <w:rPr>
                <w:rFonts w:asciiTheme="majorHAnsi" w:hAnsiTheme="majorHAnsi" w:cstheme="majorHAnsi"/>
                <w:sz w:val="26"/>
                <w:szCs w:val="26"/>
                <w:lang w:val="da-DK"/>
              </w:rPr>
              <w:t>G2.2</w:t>
            </w:r>
          </w:p>
          <w:p w:rsidR="009C0B87" w:rsidRPr="00A828CE" w:rsidRDefault="00EB101E"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BC53F7" w:rsidRDefault="00BC53F7" w:rsidP="00A828CE">
            <w:pPr>
              <w:spacing w:after="0" w:line="312" w:lineRule="auto"/>
              <w:jc w:val="center"/>
              <w:rPr>
                <w:rFonts w:asciiTheme="majorHAnsi" w:hAnsiTheme="majorHAnsi" w:cstheme="majorHAnsi"/>
                <w:sz w:val="26"/>
                <w:szCs w:val="26"/>
                <w:lang w:val="da-DK"/>
              </w:rPr>
            </w:pPr>
            <w:r>
              <w:rPr>
                <w:rFonts w:asciiTheme="majorHAnsi" w:hAnsiTheme="majorHAnsi" w:cstheme="majorHAnsi"/>
                <w:sz w:val="26"/>
                <w:szCs w:val="26"/>
                <w:lang w:val="da-DK"/>
              </w:rPr>
              <w:t>2</w:t>
            </w:r>
          </w:p>
          <w:p w:rsidR="00BC53F7" w:rsidRDefault="00BC53F7" w:rsidP="00A828CE">
            <w:pPr>
              <w:spacing w:after="0" w:line="312" w:lineRule="auto"/>
              <w:jc w:val="center"/>
              <w:rPr>
                <w:rFonts w:asciiTheme="majorHAnsi" w:hAnsiTheme="majorHAnsi" w:cstheme="majorHAnsi"/>
                <w:sz w:val="26"/>
                <w:szCs w:val="26"/>
                <w:lang w:val="da-DK"/>
              </w:rPr>
            </w:pPr>
            <w:r>
              <w:rPr>
                <w:rFonts w:asciiTheme="majorHAnsi" w:hAnsiTheme="majorHAnsi" w:cstheme="majorHAnsi"/>
                <w:sz w:val="26"/>
                <w:szCs w:val="26"/>
                <w:lang w:val="da-DK"/>
              </w:rPr>
              <w:t>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p w:rsidR="009C0B87"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p w:rsidR="00BC53F7" w:rsidRPr="00A828CE" w:rsidRDefault="00BC53F7" w:rsidP="00A828CE">
            <w:pPr>
              <w:spacing w:after="0" w:line="312" w:lineRule="auto"/>
              <w:jc w:val="center"/>
              <w:rPr>
                <w:rFonts w:asciiTheme="majorHAnsi" w:hAnsiTheme="majorHAnsi" w:cstheme="majorHAnsi"/>
                <w:sz w:val="26"/>
                <w:szCs w:val="26"/>
                <w:lang w:val="da-DK"/>
              </w:rPr>
            </w:pPr>
            <w:r>
              <w:rPr>
                <w:rFonts w:asciiTheme="majorHAnsi" w:hAnsiTheme="majorHAnsi" w:cstheme="majorHAnsi"/>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Thuyết trình nhóm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10</w:t>
            </w:r>
          </w:p>
        </w:tc>
      </w:tr>
      <w:tr w:rsidR="009C0B87" w:rsidRPr="00A828CE" w:rsidTr="00561394">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rPr>
                <w:rFonts w:asciiTheme="majorHAnsi" w:hAnsiTheme="majorHAnsi" w:cstheme="majorHAnsi"/>
                <w:sz w:val="26"/>
                <w:szCs w:val="26"/>
              </w:rPr>
            </w:pPr>
            <w:r w:rsidRPr="00A828CE">
              <w:rPr>
                <w:rFonts w:asciiTheme="majorHAnsi" w:hAnsiTheme="majorHAnsi" w:cstheme="majorHAnsi"/>
                <w:sz w:val="26"/>
                <w:szCs w:val="26"/>
              </w:rPr>
              <w:t>Bài kiểm tra GK</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both"/>
              <w:rPr>
                <w:rFonts w:asciiTheme="majorHAnsi" w:hAnsiTheme="majorHAnsi" w:cstheme="majorHAnsi"/>
                <w:sz w:val="26"/>
                <w:szCs w:val="26"/>
              </w:rPr>
            </w:pPr>
            <w:r w:rsidRPr="00A828CE">
              <w:rPr>
                <w:rFonts w:asciiTheme="majorHAnsi" w:hAnsiTheme="majorHAnsi" w:cstheme="majorHAnsi"/>
                <w:sz w:val="26"/>
                <w:szCs w:val="26"/>
              </w:rPr>
              <w:t>Kiểm tra giữa kỹ</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Tiết 30</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G3.1</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Tự luận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20</w:t>
            </w:r>
          </w:p>
        </w:tc>
      </w:tr>
      <w:tr w:rsidR="009C0B87" w:rsidRPr="00A828CE" w:rsidTr="00561394">
        <w:tc>
          <w:tcPr>
            <w:tcW w:w="1702"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rPr>
                <w:rFonts w:asciiTheme="majorHAnsi" w:hAnsiTheme="majorHAnsi" w:cstheme="majorHAnsi"/>
                <w:sz w:val="26"/>
                <w:szCs w:val="26"/>
              </w:rPr>
            </w:pPr>
            <w:r w:rsidRPr="00A828CE">
              <w:rPr>
                <w:rFonts w:asciiTheme="majorHAnsi" w:hAnsiTheme="majorHAnsi" w:cstheme="majorHAnsi"/>
                <w:sz w:val="26"/>
                <w:szCs w:val="26"/>
              </w:rPr>
              <w:t>Thi KTHP</w:t>
            </w:r>
          </w:p>
        </w:tc>
        <w:tc>
          <w:tcPr>
            <w:tcW w:w="3119"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both"/>
              <w:rPr>
                <w:rFonts w:asciiTheme="majorHAnsi" w:hAnsiTheme="majorHAnsi" w:cstheme="majorHAnsi"/>
                <w:sz w:val="26"/>
                <w:szCs w:val="26"/>
              </w:rPr>
            </w:pPr>
            <w:r w:rsidRPr="00A828CE">
              <w:rPr>
                <w:rFonts w:asciiTheme="majorHAnsi" w:hAnsiTheme="majorHAnsi" w:cstheme="majorHAnsi"/>
                <w:sz w:val="26"/>
                <w:szCs w:val="26"/>
              </w:rPr>
              <w:t>Thi cuối kỳ</w:t>
            </w:r>
          </w:p>
        </w:tc>
        <w:tc>
          <w:tcPr>
            <w:tcW w:w="911"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Cuối học kỳ</w:t>
            </w:r>
          </w:p>
        </w:tc>
        <w:tc>
          <w:tcPr>
            <w:tcW w:w="1060"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G1.1</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G1.3</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G2.1</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G2.2</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2</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p w:rsidR="009C0B87" w:rsidRPr="00A828CE" w:rsidRDefault="009C0B87" w:rsidP="00A828CE">
            <w:pPr>
              <w:spacing w:after="0" w:line="312" w:lineRule="auto"/>
              <w:jc w:val="center"/>
              <w:rPr>
                <w:rFonts w:asciiTheme="majorHAnsi" w:hAnsiTheme="majorHAnsi" w:cstheme="majorHAnsi"/>
                <w:sz w:val="26"/>
                <w:szCs w:val="26"/>
                <w:lang w:val="da-DK"/>
              </w:rPr>
            </w:pPr>
            <w:r w:rsidRPr="00A828CE">
              <w:rPr>
                <w:rFonts w:asciiTheme="majorHAnsi" w:hAnsiTheme="majorHAnsi" w:cstheme="majorHAnsi"/>
                <w:sz w:val="26"/>
                <w:szCs w:val="26"/>
                <w:lang w:val="da-DK"/>
              </w:rPr>
              <w:t>3</w:t>
            </w:r>
          </w:p>
        </w:tc>
        <w:tc>
          <w:tcPr>
            <w:tcW w:w="1095"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Vấn đáp</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rsidR="009C0B87" w:rsidRPr="00A828CE" w:rsidRDefault="009C0B87" w:rsidP="00A828CE">
            <w:pPr>
              <w:spacing w:after="0" w:line="312" w:lineRule="auto"/>
              <w:jc w:val="center"/>
              <w:rPr>
                <w:rFonts w:asciiTheme="majorHAnsi" w:hAnsiTheme="majorHAnsi" w:cstheme="majorHAnsi"/>
                <w:sz w:val="26"/>
                <w:szCs w:val="26"/>
              </w:rPr>
            </w:pPr>
            <w:r w:rsidRPr="00A828CE">
              <w:rPr>
                <w:rFonts w:asciiTheme="majorHAnsi" w:hAnsiTheme="majorHAnsi" w:cstheme="majorHAnsi"/>
                <w:sz w:val="26"/>
                <w:szCs w:val="26"/>
              </w:rPr>
              <w:t>50</w:t>
            </w:r>
          </w:p>
        </w:tc>
      </w:tr>
    </w:tbl>
    <w:p w:rsidR="00A828CE" w:rsidRPr="00A828CE" w:rsidRDefault="00A828CE" w:rsidP="00A828CE">
      <w:pPr>
        <w:pStyle w:val="ListParagraph"/>
        <w:spacing w:after="0" w:line="312" w:lineRule="auto"/>
        <w:jc w:val="both"/>
        <w:rPr>
          <w:rFonts w:asciiTheme="majorHAnsi" w:hAnsiTheme="majorHAnsi" w:cstheme="majorHAnsi"/>
          <w:b/>
          <w:i/>
          <w:sz w:val="26"/>
          <w:szCs w:val="26"/>
          <w:lang w:val="de-DE"/>
        </w:rPr>
      </w:pPr>
    </w:p>
    <w:p w:rsidR="009C0B87" w:rsidRPr="00A828CE" w:rsidRDefault="009C0B87" w:rsidP="00A828CE">
      <w:pPr>
        <w:pStyle w:val="ListParagraph"/>
        <w:spacing w:after="0" w:line="312" w:lineRule="auto"/>
        <w:jc w:val="both"/>
        <w:rPr>
          <w:rFonts w:asciiTheme="majorHAnsi" w:hAnsiTheme="majorHAnsi" w:cstheme="majorHAnsi"/>
          <w:b/>
          <w:i/>
          <w:sz w:val="26"/>
          <w:szCs w:val="26"/>
          <w:lang w:val="de-DE"/>
        </w:rPr>
      </w:pPr>
      <w:r w:rsidRPr="00A828CE">
        <w:rPr>
          <w:rFonts w:asciiTheme="majorHAnsi" w:hAnsiTheme="majorHAnsi" w:cstheme="majorHAnsi"/>
          <w:b/>
          <w:i/>
          <w:sz w:val="26"/>
          <w:szCs w:val="26"/>
          <w:lang w:val="de-DE"/>
        </w:rPr>
        <w:t>12.5. Bảng đối chiếu các chuẩn đầu ra học phần được đánh giá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3"/>
        <w:gridCol w:w="1553"/>
        <w:gridCol w:w="1554"/>
        <w:gridCol w:w="1554"/>
        <w:gridCol w:w="1554"/>
        <w:gridCol w:w="1554"/>
      </w:tblGrid>
      <w:tr w:rsidR="009C0B87" w:rsidRPr="00A828CE" w:rsidTr="00A828CE">
        <w:tc>
          <w:tcPr>
            <w:tcW w:w="1553" w:type="dxa"/>
            <w:vMerge w:val="restart"/>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67"/>
                <w:tab w:val="left" w:pos="5954"/>
              </w:tabs>
              <w:spacing w:after="0" w:line="312" w:lineRule="auto"/>
              <w:rPr>
                <w:rFonts w:asciiTheme="majorHAnsi" w:hAnsiTheme="majorHAnsi" w:cstheme="majorHAnsi"/>
                <w:bCs/>
                <w:sz w:val="26"/>
                <w:szCs w:val="26"/>
                <w:lang w:val="de-DE"/>
              </w:rPr>
            </w:pPr>
            <w:r w:rsidRPr="00A828CE">
              <w:rPr>
                <w:rFonts w:asciiTheme="majorHAnsi" w:hAnsiTheme="majorHAnsi" w:cstheme="majorHAnsi"/>
                <w:b/>
                <w:bCs/>
                <w:sz w:val="26"/>
                <w:szCs w:val="26"/>
                <w:lang w:val="de-DE"/>
              </w:rPr>
              <w:t>CĐR HP</w:t>
            </w:r>
          </w:p>
        </w:tc>
        <w:tc>
          <w:tcPr>
            <w:tcW w:w="7769" w:type="dxa"/>
            <w:gridSpan w:val="5"/>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67"/>
                <w:tab w:val="left" w:pos="5954"/>
              </w:tabs>
              <w:spacing w:after="0" w:line="312" w:lineRule="auto"/>
              <w:jc w:val="center"/>
              <w:rPr>
                <w:rFonts w:asciiTheme="majorHAnsi" w:hAnsiTheme="majorHAnsi" w:cstheme="majorHAnsi"/>
                <w:b/>
                <w:bCs/>
                <w:sz w:val="26"/>
                <w:szCs w:val="26"/>
                <w:lang w:val="de-DE"/>
              </w:rPr>
            </w:pPr>
            <w:r w:rsidRPr="00A828CE">
              <w:rPr>
                <w:rFonts w:asciiTheme="majorHAnsi" w:hAnsiTheme="majorHAnsi" w:cstheme="majorHAnsi"/>
                <w:b/>
                <w:bCs/>
                <w:sz w:val="26"/>
                <w:szCs w:val="26"/>
                <w:lang w:val="de-DE"/>
              </w:rPr>
              <w:t>Hình thức kiểm tra</w:t>
            </w:r>
          </w:p>
        </w:tc>
      </w:tr>
      <w:tr w:rsidR="009C0B87" w:rsidRPr="00A828CE" w:rsidTr="00A828CE">
        <w:tc>
          <w:tcPr>
            <w:tcW w:w="1553" w:type="dxa"/>
            <w:vMerge/>
            <w:tcBorders>
              <w:top w:val="single" w:sz="4" w:space="0" w:color="auto"/>
              <w:left w:val="single" w:sz="4" w:space="0" w:color="auto"/>
              <w:bottom w:val="single" w:sz="4" w:space="0" w:color="auto"/>
              <w:right w:val="single" w:sz="4" w:space="0" w:color="auto"/>
            </w:tcBorders>
            <w:vAlign w:val="center"/>
            <w:hideMark/>
          </w:tcPr>
          <w:p w:rsidR="009C0B87" w:rsidRPr="00A828CE" w:rsidRDefault="009C0B87" w:rsidP="00A828CE">
            <w:pPr>
              <w:spacing w:after="0" w:line="312" w:lineRule="auto"/>
              <w:rPr>
                <w:rFonts w:asciiTheme="majorHAnsi" w:hAnsiTheme="majorHAnsi" w:cstheme="majorHAnsi"/>
                <w:bCs/>
                <w:sz w:val="26"/>
                <w:szCs w:val="26"/>
                <w:lang w:val="de-DE"/>
              </w:rPr>
            </w:pPr>
          </w:p>
        </w:tc>
        <w:tc>
          <w:tcPr>
            <w:tcW w:w="1553"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67"/>
                <w:tab w:val="left" w:pos="5954"/>
              </w:tabs>
              <w:spacing w:after="0" w:line="312" w:lineRule="auto"/>
              <w:jc w:val="center"/>
              <w:rPr>
                <w:rFonts w:asciiTheme="majorHAnsi" w:hAnsiTheme="majorHAnsi" w:cstheme="majorHAnsi"/>
                <w:b/>
                <w:bCs/>
                <w:sz w:val="26"/>
                <w:szCs w:val="26"/>
                <w:lang w:val="de-DE"/>
              </w:rPr>
            </w:pPr>
            <w:r w:rsidRPr="00A828CE">
              <w:rPr>
                <w:rFonts w:asciiTheme="majorHAnsi" w:hAnsiTheme="majorHAnsi" w:cstheme="majorHAnsi"/>
                <w:b/>
                <w:bCs/>
                <w:sz w:val="26"/>
                <w:szCs w:val="26"/>
                <w:lang w:val="de-DE"/>
              </w:rPr>
              <w:t>Kiểm tra thường xuyên</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67"/>
                <w:tab w:val="left" w:pos="5954"/>
              </w:tabs>
              <w:spacing w:after="0" w:line="312" w:lineRule="auto"/>
              <w:jc w:val="center"/>
              <w:rPr>
                <w:rFonts w:asciiTheme="majorHAnsi" w:hAnsiTheme="majorHAnsi" w:cstheme="majorHAnsi"/>
                <w:b/>
                <w:bCs/>
                <w:sz w:val="26"/>
                <w:szCs w:val="26"/>
                <w:lang w:val="de-DE"/>
              </w:rPr>
            </w:pPr>
            <w:r w:rsidRPr="00A828CE">
              <w:rPr>
                <w:rFonts w:asciiTheme="majorHAnsi" w:hAnsiTheme="majorHAnsi" w:cstheme="majorHAnsi"/>
                <w:b/>
                <w:bCs/>
                <w:sz w:val="26"/>
                <w:szCs w:val="26"/>
                <w:lang w:val="de-DE"/>
              </w:rPr>
              <w:t>Bài tập cá nhân</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67"/>
                <w:tab w:val="left" w:pos="5954"/>
              </w:tabs>
              <w:spacing w:after="0" w:line="312" w:lineRule="auto"/>
              <w:jc w:val="center"/>
              <w:rPr>
                <w:rFonts w:asciiTheme="majorHAnsi" w:hAnsiTheme="majorHAnsi" w:cstheme="majorHAnsi"/>
                <w:b/>
                <w:bCs/>
                <w:sz w:val="26"/>
                <w:szCs w:val="26"/>
                <w:lang w:val="de-DE"/>
              </w:rPr>
            </w:pPr>
            <w:r w:rsidRPr="00A828CE">
              <w:rPr>
                <w:rFonts w:asciiTheme="majorHAnsi" w:hAnsiTheme="majorHAnsi" w:cstheme="majorHAnsi"/>
                <w:b/>
                <w:bCs/>
                <w:sz w:val="26"/>
                <w:szCs w:val="26"/>
                <w:lang w:val="de-DE"/>
              </w:rPr>
              <w:t>Thảo luận nhóm</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67"/>
                <w:tab w:val="left" w:pos="5954"/>
              </w:tabs>
              <w:spacing w:after="0" w:line="312" w:lineRule="auto"/>
              <w:jc w:val="center"/>
              <w:rPr>
                <w:rFonts w:asciiTheme="majorHAnsi" w:hAnsiTheme="majorHAnsi" w:cstheme="majorHAnsi"/>
                <w:b/>
                <w:bCs/>
                <w:sz w:val="26"/>
                <w:szCs w:val="26"/>
                <w:lang w:val="de-DE"/>
              </w:rPr>
            </w:pPr>
            <w:r w:rsidRPr="00A828CE">
              <w:rPr>
                <w:rFonts w:asciiTheme="majorHAnsi" w:hAnsiTheme="majorHAnsi" w:cstheme="majorHAnsi"/>
                <w:b/>
                <w:bCs/>
                <w:sz w:val="26"/>
                <w:szCs w:val="26"/>
                <w:lang w:val="de-DE"/>
              </w:rPr>
              <w:t>KT giữa kỳ</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67"/>
                <w:tab w:val="left" w:pos="5954"/>
              </w:tabs>
              <w:spacing w:after="0" w:line="312" w:lineRule="auto"/>
              <w:jc w:val="center"/>
              <w:rPr>
                <w:rFonts w:asciiTheme="majorHAnsi" w:hAnsiTheme="majorHAnsi" w:cstheme="majorHAnsi"/>
                <w:b/>
                <w:bCs/>
                <w:sz w:val="26"/>
                <w:szCs w:val="26"/>
                <w:lang w:val="de-DE"/>
              </w:rPr>
            </w:pPr>
            <w:r w:rsidRPr="00A828CE">
              <w:rPr>
                <w:rFonts w:asciiTheme="majorHAnsi" w:hAnsiTheme="majorHAnsi" w:cstheme="majorHAnsi"/>
                <w:b/>
                <w:bCs/>
                <w:sz w:val="26"/>
                <w:szCs w:val="26"/>
                <w:lang w:val="de-DE"/>
              </w:rPr>
              <w:t>Thi kết thúc HP</w:t>
            </w:r>
          </w:p>
        </w:tc>
      </w:tr>
      <w:tr w:rsidR="009C0B87" w:rsidRPr="00A828CE" w:rsidTr="00A828CE">
        <w:tc>
          <w:tcPr>
            <w:tcW w:w="1553" w:type="dxa"/>
            <w:tcBorders>
              <w:top w:val="single" w:sz="4" w:space="0" w:color="auto"/>
              <w:left w:val="single" w:sz="4" w:space="0" w:color="auto"/>
              <w:bottom w:val="single" w:sz="4" w:space="0" w:color="auto"/>
              <w:right w:val="single" w:sz="4" w:space="0" w:color="auto"/>
            </w:tcBorders>
            <w:vAlign w:val="center"/>
            <w:hideMark/>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G1.1</w:t>
            </w:r>
          </w:p>
        </w:tc>
        <w:tc>
          <w:tcPr>
            <w:tcW w:w="1553" w:type="dxa"/>
            <w:tcBorders>
              <w:top w:val="single" w:sz="4" w:space="0" w:color="auto"/>
              <w:left w:val="single" w:sz="4" w:space="0" w:color="auto"/>
              <w:bottom w:val="single" w:sz="4" w:space="0" w:color="auto"/>
              <w:right w:val="single" w:sz="4" w:space="0" w:color="auto"/>
            </w:tcBorders>
          </w:tcPr>
          <w:p w:rsidR="009C0B87" w:rsidRPr="004A05F4" w:rsidRDefault="00BC53F7"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4A05F4" w:rsidRDefault="004A05F4"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r>
      <w:tr w:rsidR="009C0B87" w:rsidRPr="00A828CE" w:rsidTr="00A828CE">
        <w:tc>
          <w:tcPr>
            <w:tcW w:w="1553" w:type="dxa"/>
            <w:tcBorders>
              <w:top w:val="single" w:sz="4" w:space="0" w:color="auto"/>
              <w:left w:val="single" w:sz="4" w:space="0" w:color="auto"/>
              <w:bottom w:val="single" w:sz="4" w:space="0" w:color="auto"/>
              <w:right w:val="single" w:sz="4" w:space="0" w:color="auto"/>
            </w:tcBorders>
            <w:vAlign w:val="center"/>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G1.2</w:t>
            </w:r>
          </w:p>
        </w:tc>
        <w:tc>
          <w:tcPr>
            <w:tcW w:w="1553" w:type="dxa"/>
            <w:tcBorders>
              <w:top w:val="single" w:sz="4" w:space="0" w:color="auto"/>
              <w:left w:val="single" w:sz="4" w:space="0" w:color="auto"/>
              <w:bottom w:val="single" w:sz="4" w:space="0" w:color="auto"/>
              <w:right w:val="single" w:sz="4" w:space="0" w:color="auto"/>
            </w:tcBorders>
          </w:tcPr>
          <w:p w:rsidR="009C0B87" w:rsidRPr="004A05F4" w:rsidRDefault="00BC53F7"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4A05F4" w:rsidRDefault="004A05F4"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r>
      <w:tr w:rsidR="009C0B87" w:rsidRPr="00A828CE" w:rsidTr="00A828CE">
        <w:tc>
          <w:tcPr>
            <w:tcW w:w="1553" w:type="dxa"/>
            <w:tcBorders>
              <w:top w:val="single" w:sz="4" w:space="0" w:color="auto"/>
              <w:left w:val="single" w:sz="4" w:space="0" w:color="auto"/>
              <w:bottom w:val="single" w:sz="4" w:space="0" w:color="auto"/>
              <w:right w:val="single" w:sz="4" w:space="0" w:color="auto"/>
            </w:tcBorders>
            <w:vAlign w:val="center"/>
            <w:hideMark/>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G1.3</w:t>
            </w:r>
          </w:p>
        </w:tc>
        <w:tc>
          <w:tcPr>
            <w:tcW w:w="1553" w:type="dxa"/>
            <w:tcBorders>
              <w:top w:val="single" w:sz="4" w:space="0" w:color="auto"/>
              <w:left w:val="single" w:sz="4" w:space="0" w:color="auto"/>
              <w:bottom w:val="single" w:sz="4" w:space="0" w:color="auto"/>
              <w:right w:val="single" w:sz="4" w:space="0" w:color="auto"/>
            </w:tcBorders>
          </w:tcPr>
          <w:p w:rsidR="009C0B87" w:rsidRPr="004A05F4" w:rsidRDefault="009C0B87" w:rsidP="00A828CE">
            <w:pPr>
              <w:tabs>
                <w:tab w:val="left" w:pos="5954"/>
              </w:tabs>
              <w:spacing w:after="0" w:line="312" w:lineRule="auto"/>
              <w:jc w:val="center"/>
              <w:rPr>
                <w:rFonts w:asciiTheme="majorHAnsi" w:hAnsiTheme="majorHAnsi" w:cstheme="majorHAnsi"/>
                <w:bCs/>
                <w:sz w:val="18"/>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4A05F4" w:rsidRDefault="004A05F4"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1D0B44"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r>
      <w:tr w:rsidR="009C0B87" w:rsidRPr="00A828CE" w:rsidTr="00A828CE">
        <w:tc>
          <w:tcPr>
            <w:tcW w:w="1553" w:type="dxa"/>
            <w:tcBorders>
              <w:top w:val="single" w:sz="4" w:space="0" w:color="auto"/>
              <w:left w:val="single" w:sz="4" w:space="0" w:color="auto"/>
              <w:bottom w:val="single" w:sz="4" w:space="0" w:color="auto"/>
              <w:right w:val="single" w:sz="4" w:space="0" w:color="auto"/>
            </w:tcBorders>
            <w:vAlign w:val="center"/>
            <w:hideMark/>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G2.1</w:t>
            </w:r>
          </w:p>
        </w:tc>
        <w:tc>
          <w:tcPr>
            <w:tcW w:w="1553" w:type="dxa"/>
            <w:tcBorders>
              <w:top w:val="single" w:sz="4" w:space="0" w:color="auto"/>
              <w:left w:val="single" w:sz="4" w:space="0" w:color="auto"/>
              <w:bottom w:val="single" w:sz="4" w:space="0" w:color="auto"/>
              <w:right w:val="single" w:sz="4" w:space="0" w:color="auto"/>
            </w:tcBorders>
          </w:tcPr>
          <w:p w:rsidR="009C0B87" w:rsidRPr="004A05F4" w:rsidRDefault="009C0B87" w:rsidP="00A828CE">
            <w:pPr>
              <w:tabs>
                <w:tab w:val="left" w:pos="5954"/>
              </w:tabs>
              <w:spacing w:after="0" w:line="312" w:lineRule="auto"/>
              <w:jc w:val="center"/>
              <w:rPr>
                <w:rFonts w:asciiTheme="majorHAnsi" w:hAnsiTheme="majorHAnsi" w:cstheme="majorHAnsi"/>
                <w:bCs/>
                <w:sz w:val="18"/>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4A05F4" w:rsidRDefault="004A05F4"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1D0B44"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r>
      <w:tr w:rsidR="009C0B87" w:rsidRPr="00A828CE" w:rsidTr="00A828CE">
        <w:tc>
          <w:tcPr>
            <w:tcW w:w="1553" w:type="dxa"/>
            <w:tcBorders>
              <w:top w:val="single" w:sz="4" w:space="0" w:color="auto"/>
              <w:left w:val="single" w:sz="4" w:space="0" w:color="auto"/>
              <w:bottom w:val="single" w:sz="4" w:space="0" w:color="auto"/>
              <w:right w:val="single" w:sz="4" w:space="0" w:color="auto"/>
            </w:tcBorders>
            <w:vAlign w:val="center"/>
            <w:hideMark/>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G2.2</w:t>
            </w:r>
          </w:p>
        </w:tc>
        <w:tc>
          <w:tcPr>
            <w:tcW w:w="1553" w:type="dxa"/>
            <w:tcBorders>
              <w:top w:val="single" w:sz="4" w:space="0" w:color="auto"/>
              <w:left w:val="single" w:sz="4" w:space="0" w:color="auto"/>
              <w:bottom w:val="single" w:sz="4" w:space="0" w:color="auto"/>
              <w:right w:val="single" w:sz="4" w:space="0" w:color="auto"/>
            </w:tcBorders>
          </w:tcPr>
          <w:p w:rsidR="009C0B87" w:rsidRPr="004A05F4" w:rsidRDefault="009C0B87" w:rsidP="00A828CE">
            <w:pPr>
              <w:tabs>
                <w:tab w:val="left" w:pos="5954"/>
              </w:tabs>
              <w:spacing w:after="0" w:line="312" w:lineRule="auto"/>
              <w:jc w:val="center"/>
              <w:rPr>
                <w:rFonts w:asciiTheme="majorHAnsi" w:hAnsiTheme="majorHAnsi" w:cstheme="majorHAnsi"/>
                <w:bCs/>
                <w:sz w:val="18"/>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4A05F4" w:rsidRDefault="004A05F4"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1D0B44"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r>
      <w:tr w:rsidR="009C0B87" w:rsidRPr="00A828CE" w:rsidTr="00A828CE">
        <w:tc>
          <w:tcPr>
            <w:tcW w:w="1553" w:type="dxa"/>
            <w:tcBorders>
              <w:top w:val="single" w:sz="4" w:space="0" w:color="auto"/>
              <w:left w:val="single" w:sz="4" w:space="0" w:color="auto"/>
              <w:bottom w:val="single" w:sz="4" w:space="0" w:color="auto"/>
              <w:right w:val="single" w:sz="4" w:space="0" w:color="auto"/>
            </w:tcBorders>
            <w:vAlign w:val="center"/>
            <w:hideMark/>
          </w:tcPr>
          <w:p w:rsidR="009C0B87" w:rsidRPr="00A828CE" w:rsidRDefault="009C0B87" w:rsidP="00A828CE">
            <w:pPr>
              <w:tabs>
                <w:tab w:val="left" w:pos="284"/>
                <w:tab w:val="left" w:pos="5954"/>
              </w:tabs>
              <w:spacing w:after="0" w:line="312" w:lineRule="auto"/>
              <w:jc w:val="center"/>
              <w:rPr>
                <w:rFonts w:asciiTheme="majorHAnsi" w:hAnsiTheme="majorHAnsi" w:cstheme="majorHAnsi"/>
                <w:bCs/>
                <w:sz w:val="26"/>
                <w:szCs w:val="26"/>
              </w:rPr>
            </w:pPr>
            <w:r w:rsidRPr="00A828CE">
              <w:rPr>
                <w:rFonts w:asciiTheme="majorHAnsi" w:hAnsiTheme="majorHAnsi" w:cstheme="majorHAnsi"/>
                <w:bCs/>
                <w:sz w:val="26"/>
                <w:szCs w:val="26"/>
              </w:rPr>
              <w:t>G3.1</w:t>
            </w:r>
          </w:p>
        </w:tc>
        <w:tc>
          <w:tcPr>
            <w:tcW w:w="1553" w:type="dxa"/>
            <w:tcBorders>
              <w:top w:val="single" w:sz="4" w:space="0" w:color="auto"/>
              <w:left w:val="single" w:sz="4" w:space="0" w:color="auto"/>
              <w:bottom w:val="single" w:sz="4" w:space="0" w:color="auto"/>
              <w:right w:val="single" w:sz="4" w:space="0" w:color="auto"/>
            </w:tcBorders>
            <w:hideMark/>
          </w:tcPr>
          <w:p w:rsidR="009C0B87" w:rsidRPr="004A05F4" w:rsidRDefault="00BC53F7"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c>
          <w:tcPr>
            <w:tcW w:w="1554" w:type="dxa"/>
            <w:tcBorders>
              <w:top w:val="single" w:sz="4" w:space="0" w:color="auto"/>
              <w:left w:val="single" w:sz="4" w:space="0" w:color="auto"/>
              <w:bottom w:val="single" w:sz="4" w:space="0" w:color="auto"/>
              <w:right w:val="single" w:sz="4" w:space="0" w:color="auto"/>
            </w:tcBorders>
          </w:tcPr>
          <w:p w:rsidR="009C0B87" w:rsidRPr="004A05F4" w:rsidRDefault="004A05F4" w:rsidP="00A828CE">
            <w:pPr>
              <w:tabs>
                <w:tab w:val="left" w:pos="5954"/>
              </w:tabs>
              <w:spacing w:after="0" w:line="312" w:lineRule="auto"/>
              <w:jc w:val="center"/>
              <w:rPr>
                <w:rFonts w:asciiTheme="majorHAnsi" w:hAnsiTheme="majorHAnsi" w:cstheme="majorHAnsi"/>
                <w:bCs/>
                <w:sz w:val="18"/>
                <w:szCs w:val="26"/>
                <w:lang w:val="de-DE"/>
              </w:rPr>
            </w:pPr>
            <w:r w:rsidRPr="004A05F4">
              <w:rPr>
                <w:rFonts w:asciiTheme="majorHAnsi" w:hAnsiTheme="majorHAnsi" w:cstheme="majorHAnsi"/>
                <w:bCs/>
                <w:sz w:val="18"/>
                <w:szCs w:val="26"/>
                <w:lang w:val="de-DE"/>
              </w:rPr>
              <w:t>X</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r w:rsidRPr="00A828CE">
              <w:rPr>
                <w:rFonts w:asciiTheme="majorHAnsi" w:hAnsiTheme="majorHAnsi" w:cstheme="majorHAnsi"/>
                <w:bCs/>
                <w:sz w:val="26"/>
                <w:szCs w:val="26"/>
                <w:lang w:val="de-DE"/>
              </w:rPr>
              <w:t>x</w:t>
            </w:r>
          </w:p>
        </w:tc>
        <w:tc>
          <w:tcPr>
            <w:tcW w:w="1554" w:type="dxa"/>
            <w:tcBorders>
              <w:top w:val="single" w:sz="4" w:space="0" w:color="auto"/>
              <w:left w:val="single" w:sz="4" w:space="0" w:color="auto"/>
              <w:bottom w:val="single" w:sz="4" w:space="0" w:color="auto"/>
              <w:right w:val="single" w:sz="4" w:space="0" w:color="auto"/>
            </w:tcBorders>
            <w:hideMark/>
          </w:tcPr>
          <w:p w:rsidR="009C0B87" w:rsidRPr="00A828CE" w:rsidRDefault="009C0B87" w:rsidP="00A828CE">
            <w:pPr>
              <w:tabs>
                <w:tab w:val="left" w:pos="5954"/>
              </w:tabs>
              <w:spacing w:after="0" w:line="312" w:lineRule="auto"/>
              <w:jc w:val="center"/>
              <w:rPr>
                <w:rFonts w:asciiTheme="majorHAnsi" w:hAnsiTheme="majorHAnsi" w:cstheme="majorHAnsi"/>
                <w:bCs/>
                <w:sz w:val="26"/>
                <w:szCs w:val="26"/>
                <w:lang w:val="de-DE"/>
              </w:rPr>
            </w:pPr>
          </w:p>
        </w:tc>
      </w:tr>
    </w:tbl>
    <w:p w:rsidR="009C0B87" w:rsidRPr="00A828CE" w:rsidRDefault="009C0B87" w:rsidP="00A828CE">
      <w:pPr>
        <w:tabs>
          <w:tab w:val="left" w:pos="567"/>
          <w:tab w:val="left" w:pos="5954"/>
        </w:tabs>
        <w:spacing w:after="0" w:line="312" w:lineRule="auto"/>
        <w:jc w:val="both"/>
        <w:rPr>
          <w:rFonts w:asciiTheme="majorHAnsi" w:hAnsiTheme="majorHAnsi" w:cstheme="majorHAnsi"/>
          <w:b/>
          <w:bCs/>
          <w:sz w:val="26"/>
          <w:szCs w:val="26"/>
        </w:rPr>
      </w:pPr>
      <w:r w:rsidRPr="00A828CE">
        <w:rPr>
          <w:rFonts w:asciiTheme="majorHAnsi" w:hAnsiTheme="majorHAnsi" w:cstheme="majorHAnsi"/>
          <w:b/>
          <w:sz w:val="26"/>
          <w:szCs w:val="26"/>
        </w:rPr>
        <w:t xml:space="preserve">13. </w:t>
      </w:r>
      <w:r w:rsidRPr="00A828CE">
        <w:rPr>
          <w:rFonts w:asciiTheme="majorHAnsi" w:hAnsiTheme="majorHAnsi" w:cstheme="majorHAnsi"/>
          <w:b/>
          <w:bCs/>
          <w:sz w:val="26"/>
          <w:szCs w:val="26"/>
        </w:rPr>
        <w:t>Các yêu cầu đối với người học:</w:t>
      </w:r>
    </w:p>
    <w:p w:rsidR="009C0B87" w:rsidRPr="00A828CE" w:rsidRDefault="009C0B87" w:rsidP="00A828CE">
      <w:pPr>
        <w:spacing w:after="0" w:line="312" w:lineRule="auto"/>
        <w:ind w:firstLine="720"/>
        <w:jc w:val="both"/>
        <w:rPr>
          <w:rFonts w:asciiTheme="majorHAnsi" w:hAnsiTheme="majorHAnsi" w:cstheme="majorHAnsi"/>
          <w:bCs/>
          <w:sz w:val="26"/>
          <w:szCs w:val="26"/>
        </w:rPr>
      </w:pPr>
      <w:r w:rsidRPr="00A828CE">
        <w:rPr>
          <w:rFonts w:asciiTheme="majorHAnsi" w:hAnsiTheme="majorHAnsi" w:cstheme="majorHAnsi"/>
          <w:bCs/>
          <w:sz w:val="26"/>
          <w:szCs w:val="26"/>
        </w:rPr>
        <w:t xml:space="preserve">- Dự lớp đủ thời gian </w:t>
      </w:r>
      <w:proofErr w:type="gramStart"/>
      <w:r w:rsidRPr="00A828CE">
        <w:rPr>
          <w:rFonts w:asciiTheme="majorHAnsi" w:hAnsiTheme="majorHAnsi" w:cstheme="majorHAnsi"/>
          <w:bCs/>
          <w:sz w:val="26"/>
          <w:szCs w:val="26"/>
        </w:rPr>
        <w:t>theo</w:t>
      </w:r>
      <w:proofErr w:type="gramEnd"/>
      <w:r w:rsidRPr="00A828CE">
        <w:rPr>
          <w:rFonts w:asciiTheme="majorHAnsi" w:hAnsiTheme="majorHAnsi" w:cstheme="majorHAnsi"/>
          <w:bCs/>
          <w:sz w:val="26"/>
          <w:szCs w:val="26"/>
        </w:rPr>
        <w:t xml:space="preserve"> quy định, đi học đúng giờ;</w:t>
      </w:r>
    </w:p>
    <w:p w:rsidR="009C0B87" w:rsidRPr="00A828CE" w:rsidRDefault="009C0B87" w:rsidP="00A828CE">
      <w:pPr>
        <w:spacing w:after="0" w:line="312" w:lineRule="auto"/>
        <w:ind w:firstLine="720"/>
        <w:jc w:val="both"/>
        <w:rPr>
          <w:rFonts w:asciiTheme="majorHAnsi" w:hAnsiTheme="majorHAnsi" w:cstheme="majorHAnsi"/>
          <w:bCs/>
          <w:sz w:val="26"/>
          <w:szCs w:val="26"/>
        </w:rPr>
      </w:pPr>
      <w:r w:rsidRPr="00A828CE">
        <w:rPr>
          <w:rFonts w:asciiTheme="majorHAnsi" w:hAnsiTheme="majorHAnsi" w:cstheme="majorHAnsi"/>
          <w:bCs/>
          <w:sz w:val="26"/>
          <w:szCs w:val="26"/>
        </w:rPr>
        <w:t>- Thực hiện các bài tập cá nhân, các yêu cầu khác do giảng viên giao nghiêm túc, đúng tiến độ, đạt chất lượng;</w:t>
      </w:r>
    </w:p>
    <w:p w:rsidR="009C0B87" w:rsidRPr="00A828CE" w:rsidRDefault="009C0B87" w:rsidP="00A828CE">
      <w:pPr>
        <w:spacing w:after="0" w:line="312" w:lineRule="auto"/>
        <w:ind w:firstLine="720"/>
        <w:jc w:val="both"/>
        <w:rPr>
          <w:rFonts w:asciiTheme="majorHAnsi" w:hAnsiTheme="majorHAnsi" w:cstheme="majorHAnsi"/>
          <w:bCs/>
          <w:sz w:val="26"/>
          <w:szCs w:val="26"/>
        </w:rPr>
      </w:pPr>
      <w:r w:rsidRPr="00A828CE">
        <w:rPr>
          <w:rFonts w:asciiTheme="majorHAnsi" w:hAnsiTheme="majorHAnsi" w:cstheme="majorHAnsi"/>
          <w:bCs/>
          <w:sz w:val="26"/>
          <w:szCs w:val="26"/>
        </w:rPr>
        <w:t xml:space="preserve">- Đóng góp vào sản phẩm </w:t>
      </w:r>
      <w:proofErr w:type="gramStart"/>
      <w:r w:rsidRPr="00A828CE">
        <w:rPr>
          <w:rFonts w:asciiTheme="majorHAnsi" w:hAnsiTheme="majorHAnsi" w:cstheme="majorHAnsi"/>
          <w:bCs/>
          <w:sz w:val="26"/>
          <w:szCs w:val="26"/>
        </w:rPr>
        <w:t>chung</w:t>
      </w:r>
      <w:proofErr w:type="gramEnd"/>
      <w:r w:rsidRPr="00A828CE">
        <w:rPr>
          <w:rFonts w:asciiTheme="majorHAnsi" w:hAnsiTheme="majorHAnsi" w:cstheme="majorHAnsi"/>
          <w:bCs/>
          <w:sz w:val="26"/>
          <w:szCs w:val="26"/>
        </w:rPr>
        <w:t xml:space="preserve"> của nhóm;</w:t>
      </w:r>
    </w:p>
    <w:p w:rsidR="009C0B87" w:rsidRPr="00A828CE" w:rsidRDefault="009C0B87" w:rsidP="00A828CE">
      <w:pPr>
        <w:spacing w:after="0" w:line="312" w:lineRule="auto"/>
        <w:ind w:left="-142"/>
        <w:rPr>
          <w:rFonts w:asciiTheme="majorHAnsi" w:hAnsiTheme="majorHAnsi" w:cstheme="majorHAnsi"/>
          <w:b/>
          <w:bCs/>
          <w:sz w:val="26"/>
          <w:szCs w:val="26"/>
          <w:lang w:val="de-DE"/>
        </w:rPr>
      </w:pPr>
      <w:r w:rsidRPr="00A828CE">
        <w:rPr>
          <w:rFonts w:asciiTheme="majorHAnsi" w:hAnsiTheme="majorHAnsi" w:cstheme="majorHAnsi"/>
          <w:b/>
          <w:bCs/>
          <w:sz w:val="26"/>
          <w:szCs w:val="26"/>
          <w:lang w:val="de-DE"/>
        </w:rPr>
        <w:t xml:space="preserve">14. Ngày phê duyệt lần đầu: </w:t>
      </w:r>
    </w:p>
    <w:p w:rsidR="009C0B87" w:rsidRPr="00A828CE" w:rsidRDefault="009C0B87" w:rsidP="00A828CE">
      <w:pPr>
        <w:spacing w:after="0" w:line="312" w:lineRule="auto"/>
        <w:ind w:left="-142"/>
        <w:rPr>
          <w:rFonts w:asciiTheme="majorHAnsi" w:hAnsiTheme="majorHAnsi" w:cstheme="majorHAnsi"/>
          <w:b/>
          <w:bCs/>
          <w:sz w:val="26"/>
          <w:szCs w:val="26"/>
        </w:rPr>
      </w:pPr>
      <w:r w:rsidRPr="00A828CE">
        <w:rPr>
          <w:rFonts w:asciiTheme="majorHAnsi" w:hAnsiTheme="majorHAnsi" w:cstheme="majorHAnsi"/>
          <w:b/>
          <w:bCs/>
          <w:sz w:val="26"/>
          <w:szCs w:val="26"/>
        </w:rPr>
        <w:t>15. Cấp phê duyệt:</w:t>
      </w:r>
    </w:p>
    <w:tbl>
      <w:tblPr>
        <w:tblW w:w="0" w:type="auto"/>
        <w:jc w:val="right"/>
        <w:tblLook w:val="04A0" w:firstRow="1" w:lastRow="0" w:firstColumn="1" w:lastColumn="0" w:noHBand="0" w:noVBand="1"/>
      </w:tblPr>
      <w:tblGrid>
        <w:gridCol w:w="249"/>
        <w:gridCol w:w="3119"/>
        <w:gridCol w:w="3118"/>
        <w:gridCol w:w="2801"/>
      </w:tblGrid>
      <w:tr w:rsidR="009C0B87" w:rsidRPr="00E809F8" w:rsidTr="00561394">
        <w:trPr>
          <w:jc w:val="right"/>
        </w:trPr>
        <w:tc>
          <w:tcPr>
            <w:tcW w:w="250" w:type="dxa"/>
          </w:tcPr>
          <w:p w:rsidR="009C0B87" w:rsidRPr="00E809F8" w:rsidRDefault="009C0B87" w:rsidP="00561394">
            <w:pPr>
              <w:rPr>
                <w:rFonts w:ascii="Times New Roman" w:hAnsi="Times New Roman"/>
                <w:b/>
                <w:bCs/>
                <w:sz w:val="26"/>
                <w:szCs w:val="26"/>
              </w:rPr>
            </w:pPr>
          </w:p>
        </w:tc>
        <w:tc>
          <w:tcPr>
            <w:tcW w:w="3119" w:type="dxa"/>
            <w:hideMark/>
          </w:tcPr>
          <w:p w:rsidR="009C0B87" w:rsidRPr="00E809F8" w:rsidRDefault="009C0B87" w:rsidP="00561394">
            <w:pPr>
              <w:jc w:val="center"/>
              <w:rPr>
                <w:rFonts w:ascii="Times New Roman" w:hAnsi="Times New Roman"/>
                <w:b/>
                <w:bCs/>
                <w:sz w:val="26"/>
                <w:szCs w:val="26"/>
              </w:rPr>
            </w:pPr>
            <w:r w:rsidRPr="00E809F8">
              <w:rPr>
                <w:rFonts w:ascii="Times New Roman" w:hAnsi="Times New Roman"/>
                <w:b/>
                <w:bCs/>
                <w:sz w:val="26"/>
                <w:szCs w:val="26"/>
              </w:rPr>
              <w:t>Trưởng khoa</w:t>
            </w:r>
          </w:p>
        </w:tc>
        <w:tc>
          <w:tcPr>
            <w:tcW w:w="3118" w:type="dxa"/>
          </w:tcPr>
          <w:p w:rsidR="009C0B87" w:rsidRPr="00E809F8" w:rsidRDefault="009C0B87" w:rsidP="00561394">
            <w:pPr>
              <w:jc w:val="center"/>
              <w:rPr>
                <w:rFonts w:ascii="Times New Roman" w:hAnsi="Times New Roman"/>
                <w:b/>
                <w:bCs/>
                <w:sz w:val="26"/>
                <w:szCs w:val="26"/>
              </w:rPr>
            </w:pPr>
            <w:r w:rsidRPr="00E809F8">
              <w:rPr>
                <w:rFonts w:ascii="Times New Roman" w:hAnsi="Times New Roman"/>
                <w:b/>
                <w:bCs/>
                <w:sz w:val="26"/>
                <w:szCs w:val="26"/>
              </w:rPr>
              <w:t>Trưởng Bộ môn</w:t>
            </w:r>
          </w:p>
        </w:tc>
        <w:tc>
          <w:tcPr>
            <w:tcW w:w="2801" w:type="dxa"/>
            <w:hideMark/>
          </w:tcPr>
          <w:p w:rsidR="009C0B87" w:rsidRPr="00E809F8" w:rsidRDefault="009C0B87" w:rsidP="00561394">
            <w:pPr>
              <w:jc w:val="center"/>
              <w:rPr>
                <w:rFonts w:ascii="Times New Roman" w:hAnsi="Times New Roman"/>
                <w:b/>
                <w:bCs/>
                <w:sz w:val="26"/>
                <w:szCs w:val="26"/>
              </w:rPr>
            </w:pPr>
            <w:r w:rsidRPr="00E809F8">
              <w:rPr>
                <w:rFonts w:ascii="Times New Roman" w:hAnsi="Times New Roman"/>
                <w:b/>
                <w:bCs/>
                <w:sz w:val="26"/>
                <w:szCs w:val="26"/>
              </w:rPr>
              <w:t>Nhóm biên soạn</w:t>
            </w:r>
          </w:p>
        </w:tc>
      </w:tr>
      <w:tr w:rsidR="009C0B87" w:rsidRPr="00E809F8" w:rsidTr="00561394">
        <w:trPr>
          <w:jc w:val="right"/>
        </w:trPr>
        <w:tc>
          <w:tcPr>
            <w:tcW w:w="250" w:type="dxa"/>
          </w:tcPr>
          <w:p w:rsidR="009C0B87" w:rsidRPr="00E809F8" w:rsidRDefault="009C0B87" w:rsidP="00561394">
            <w:pPr>
              <w:rPr>
                <w:rFonts w:ascii="Times New Roman" w:hAnsi="Times New Roman"/>
                <w:b/>
                <w:bCs/>
                <w:sz w:val="26"/>
                <w:szCs w:val="26"/>
              </w:rPr>
            </w:pPr>
          </w:p>
        </w:tc>
        <w:tc>
          <w:tcPr>
            <w:tcW w:w="3119" w:type="dxa"/>
          </w:tcPr>
          <w:p w:rsidR="009C0B87" w:rsidRPr="00E809F8" w:rsidRDefault="009C0B87" w:rsidP="00561394">
            <w:pPr>
              <w:jc w:val="center"/>
              <w:rPr>
                <w:rFonts w:ascii="Times New Roman" w:hAnsi="Times New Roman"/>
                <w:b/>
                <w:bCs/>
                <w:sz w:val="26"/>
                <w:szCs w:val="26"/>
              </w:rPr>
            </w:pPr>
          </w:p>
        </w:tc>
        <w:tc>
          <w:tcPr>
            <w:tcW w:w="3118" w:type="dxa"/>
          </w:tcPr>
          <w:p w:rsidR="009C0B87" w:rsidRPr="00E809F8" w:rsidRDefault="009C0B87" w:rsidP="00561394">
            <w:pPr>
              <w:jc w:val="center"/>
              <w:rPr>
                <w:rFonts w:ascii="Times New Roman" w:hAnsi="Times New Roman"/>
                <w:b/>
                <w:bCs/>
                <w:sz w:val="26"/>
                <w:szCs w:val="26"/>
              </w:rPr>
            </w:pPr>
          </w:p>
        </w:tc>
        <w:tc>
          <w:tcPr>
            <w:tcW w:w="2801" w:type="dxa"/>
          </w:tcPr>
          <w:p w:rsidR="009C0B87" w:rsidRPr="00E809F8" w:rsidRDefault="009C0B87" w:rsidP="00561394">
            <w:pPr>
              <w:jc w:val="center"/>
              <w:rPr>
                <w:rFonts w:ascii="Times New Roman" w:hAnsi="Times New Roman"/>
                <w:b/>
                <w:bCs/>
                <w:sz w:val="26"/>
                <w:szCs w:val="26"/>
              </w:rPr>
            </w:pPr>
          </w:p>
        </w:tc>
      </w:tr>
      <w:tr w:rsidR="009C0B87" w:rsidRPr="00E809F8" w:rsidTr="00561394">
        <w:trPr>
          <w:jc w:val="right"/>
        </w:trPr>
        <w:tc>
          <w:tcPr>
            <w:tcW w:w="250" w:type="dxa"/>
          </w:tcPr>
          <w:p w:rsidR="009C0B87" w:rsidRPr="00E809F8" w:rsidRDefault="009C0B87" w:rsidP="00561394">
            <w:pPr>
              <w:jc w:val="center"/>
              <w:rPr>
                <w:rFonts w:ascii="Times New Roman" w:hAnsi="Times New Roman"/>
                <w:b/>
                <w:bCs/>
                <w:sz w:val="26"/>
                <w:szCs w:val="26"/>
              </w:rPr>
            </w:pPr>
          </w:p>
        </w:tc>
        <w:tc>
          <w:tcPr>
            <w:tcW w:w="3119" w:type="dxa"/>
          </w:tcPr>
          <w:p w:rsidR="009C0B87" w:rsidRPr="00E809F8" w:rsidRDefault="009C0B87" w:rsidP="00561394">
            <w:pPr>
              <w:jc w:val="center"/>
              <w:rPr>
                <w:rFonts w:ascii="Times New Roman" w:hAnsi="Times New Roman"/>
                <w:b/>
                <w:bCs/>
                <w:sz w:val="26"/>
                <w:szCs w:val="26"/>
              </w:rPr>
            </w:pPr>
          </w:p>
        </w:tc>
        <w:tc>
          <w:tcPr>
            <w:tcW w:w="3118" w:type="dxa"/>
          </w:tcPr>
          <w:p w:rsidR="009C0B87" w:rsidRPr="00E809F8" w:rsidRDefault="009C0B87" w:rsidP="00561394">
            <w:pPr>
              <w:jc w:val="center"/>
              <w:rPr>
                <w:rFonts w:ascii="Times New Roman" w:hAnsi="Times New Roman"/>
                <w:b/>
                <w:bCs/>
                <w:sz w:val="26"/>
                <w:szCs w:val="26"/>
              </w:rPr>
            </w:pPr>
          </w:p>
        </w:tc>
        <w:tc>
          <w:tcPr>
            <w:tcW w:w="2801" w:type="dxa"/>
          </w:tcPr>
          <w:p w:rsidR="009C0B87" w:rsidRPr="00E809F8" w:rsidRDefault="009C0B87" w:rsidP="00561394">
            <w:pPr>
              <w:jc w:val="center"/>
              <w:rPr>
                <w:rFonts w:ascii="Times New Roman" w:hAnsi="Times New Roman"/>
                <w:b/>
                <w:bCs/>
                <w:sz w:val="26"/>
                <w:szCs w:val="26"/>
              </w:rPr>
            </w:pPr>
          </w:p>
        </w:tc>
      </w:tr>
      <w:tr w:rsidR="009C0B87" w:rsidRPr="00E809F8" w:rsidTr="00561394">
        <w:trPr>
          <w:jc w:val="right"/>
        </w:trPr>
        <w:tc>
          <w:tcPr>
            <w:tcW w:w="250" w:type="dxa"/>
          </w:tcPr>
          <w:p w:rsidR="009C0B87" w:rsidRPr="00E809F8" w:rsidRDefault="009C0B87" w:rsidP="00561394">
            <w:pPr>
              <w:jc w:val="center"/>
              <w:rPr>
                <w:rFonts w:ascii="Times New Roman" w:hAnsi="Times New Roman"/>
                <w:b/>
                <w:bCs/>
                <w:sz w:val="26"/>
                <w:szCs w:val="26"/>
              </w:rPr>
            </w:pPr>
          </w:p>
        </w:tc>
        <w:tc>
          <w:tcPr>
            <w:tcW w:w="3119" w:type="dxa"/>
          </w:tcPr>
          <w:p w:rsidR="009C0B87" w:rsidRPr="00E809F8" w:rsidRDefault="009C0B87" w:rsidP="00561394">
            <w:pPr>
              <w:jc w:val="center"/>
              <w:rPr>
                <w:rFonts w:ascii="Times New Roman" w:hAnsi="Times New Roman"/>
                <w:b/>
                <w:bCs/>
                <w:sz w:val="26"/>
                <w:szCs w:val="26"/>
              </w:rPr>
            </w:pPr>
          </w:p>
        </w:tc>
        <w:tc>
          <w:tcPr>
            <w:tcW w:w="3118" w:type="dxa"/>
          </w:tcPr>
          <w:p w:rsidR="009C0B87" w:rsidRDefault="009C0B87" w:rsidP="00561394">
            <w:pPr>
              <w:jc w:val="center"/>
              <w:rPr>
                <w:rFonts w:ascii="Times New Roman" w:hAnsi="Times New Roman"/>
                <w:b/>
                <w:bCs/>
                <w:sz w:val="26"/>
                <w:szCs w:val="26"/>
              </w:rPr>
            </w:pPr>
          </w:p>
          <w:p w:rsidR="009C0B87" w:rsidRPr="00E809F8" w:rsidRDefault="009C0B87" w:rsidP="00561394">
            <w:pPr>
              <w:jc w:val="center"/>
              <w:rPr>
                <w:rFonts w:ascii="Times New Roman" w:hAnsi="Times New Roman"/>
                <w:b/>
                <w:bCs/>
                <w:sz w:val="26"/>
                <w:szCs w:val="26"/>
              </w:rPr>
            </w:pPr>
          </w:p>
        </w:tc>
        <w:tc>
          <w:tcPr>
            <w:tcW w:w="2801" w:type="dxa"/>
          </w:tcPr>
          <w:p w:rsidR="009C0B87" w:rsidRPr="00E809F8" w:rsidRDefault="009C0B87" w:rsidP="00561394">
            <w:pPr>
              <w:jc w:val="center"/>
              <w:rPr>
                <w:rFonts w:ascii="Times New Roman" w:hAnsi="Times New Roman"/>
                <w:b/>
                <w:bCs/>
                <w:sz w:val="26"/>
                <w:szCs w:val="26"/>
              </w:rPr>
            </w:pPr>
          </w:p>
        </w:tc>
      </w:tr>
    </w:tbl>
    <w:p w:rsidR="009C0B87" w:rsidRDefault="009C0B87" w:rsidP="009C0B87">
      <w:pPr>
        <w:tabs>
          <w:tab w:val="left" w:pos="567"/>
          <w:tab w:val="left" w:pos="5954"/>
        </w:tabs>
        <w:spacing w:line="276" w:lineRule="auto"/>
        <w:jc w:val="both"/>
        <w:rPr>
          <w:rFonts w:ascii="Times New Roman" w:hAnsi="Times New Roman"/>
          <w:b/>
          <w:bCs/>
          <w:sz w:val="26"/>
          <w:szCs w:val="26"/>
        </w:rPr>
      </w:pPr>
      <w:r>
        <w:rPr>
          <w:rFonts w:ascii="Times New Roman" w:hAnsi="Times New Roman"/>
          <w:b/>
          <w:bCs/>
          <w:sz w:val="26"/>
          <w:szCs w:val="26"/>
        </w:rPr>
        <w:t xml:space="preserve">16. </w:t>
      </w:r>
      <w:r w:rsidRPr="00E809F8">
        <w:rPr>
          <w:rFonts w:ascii="Times New Roman" w:hAnsi="Times New Roman"/>
          <w:b/>
          <w:bCs/>
          <w:sz w:val="26"/>
          <w:szCs w:val="26"/>
        </w:rPr>
        <w:t>Tiến trình cập nhật ĐCCT</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2"/>
        <w:gridCol w:w="2693"/>
      </w:tblGrid>
      <w:tr w:rsidR="009C0B87" w:rsidRPr="00E809F8" w:rsidTr="00561394">
        <w:tc>
          <w:tcPr>
            <w:tcW w:w="7372" w:type="dxa"/>
            <w:tcBorders>
              <w:top w:val="single" w:sz="4" w:space="0" w:color="auto"/>
              <w:left w:val="single" w:sz="4" w:space="0" w:color="auto"/>
              <w:bottom w:val="single" w:sz="4" w:space="0" w:color="auto"/>
              <w:right w:val="single" w:sz="4" w:space="0" w:color="auto"/>
            </w:tcBorders>
          </w:tcPr>
          <w:p w:rsidR="009C0B87" w:rsidRPr="00E809F8" w:rsidRDefault="009C0B87" w:rsidP="00561394">
            <w:pPr>
              <w:jc w:val="both"/>
              <w:rPr>
                <w:rFonts w:ascii="Times New Roman" w:hAnsi="Times New Roman"/>
                <w:bCs/>
                <w:sz w:val="26"/>
                <w:szCs w:val="26"/>
              </w:rPr>
            </w:pPr>
            <w:r w:rsidRPr="00E809F8">
              <w:rPr>
                <w:rFonts w:ascii="Times New Roman" w:hAnsi="Times New Roman"/>
                <w:b/>
                <w:bCs/>
                <w:sz w:val="26"/>
                <w:szCs w:val="26"/>
              </w:rPr>
              <w:t xml:space="preserve">Lần 1: </w:t>
            </w:r>
            <w:r w:rsidRPr="00E809F8">
              <w:rPr>
                <w:rFonts w:ascii="Times New Roman" w:hAnsi="Times New Roman"/>
                <w:bCs/>
                <w:sz w:val="26"/>
                <w:szCs w:val="26"/>
              </w:rPr>
              <w:t>Tóm tắt nội dung cập nhật ĐCCT lần 1: ngày    tháng    năm</w:t>
            </w:r>
          </w:p>
          <w:p w:rsidR="009C0B87" w:rsidRPr="00E809F8" w:rsidRDefault="009C0B87" w:rsidP="00561394">
            <w:pPr>
              <w:jc w:val="both"/>
              <w:rPr>
                <w:rFonts w:ascii="Times New Roman" w:hAnsi="Times New Roman"/>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C0B87" w:rsidRDefault="009C0B87" w:rsidP="00561394">
            <w:pPr>
              <w:jc w:val="center"/>
              <w:rPr>
                <w:rFonts w:ascii="Times New Roman" w:hAnsi="Times New Roman"/>
                <w:bCs/>
                <w:sz w:val="26"/>
                <w:szCs w:val="26"/>
              </w:rPr>
            </w:pPr>
            <w:r w:rsidRPr="00E809F8">
              <w:rPr>
                <w:rFonts w:ascii="Times New Roman" w:hAnsi="Times New Roman"/>
                <w:b/>
                <w:bCs/>
                <w:sz w:val="26"/>
                <w:szCs w:val="26"/>
              </w:rPr>
              <w:t>&lt;</w:t>
            </w:r>
            <w:r w:rsidRPr="00E809F8">
              <w:rPr>
                <w:rFonts w:ascii="Times New Roman" w:hAnsi="Times New Roman"/>
                <w:bCs/>
                <w:sz w:val="26"/>
                <w:szCs w:val="26"/>
              </w:rPr>
              <w:t>người cập nhật ký và ghi rõ họ tên)</w:t>
            </w:r>
          </w:p>
          <w:p w:rsidR="009C0B87" w:rsidRPr="00E809F8" w:rsidRDefault="009C0B87" w:rsidP="00561394">
            <w:pPr>
              <w:jc w:val="center"/>
              <w:rPr>
                <w:rFonts w:ascii="Times New Roman" w:hAnsi="Times New Roman"/>
                <w:bCs/>
                <w:sz w:val="26"/>
                <w:szCs w:val="26"/>
              </w:rPr>
            </w:pPr>
          </w:p>
          <w:p w:rsidR="009C0B87" w:rsidRPr="00E809F8" w:rsidRDefault="009C0B87" w:rsidP="00561394">
            <w:pPr>
              <w:jc w:val="both"/>
              <w:rPr>
                <w:rFonts w:ascii="Times New Roman" w:hAnsi="Times New Roman"/>
                <w:b/>
                <w:bCs/>
                <w:sz w:val="26"/>
                <w:szCs w:val="26"/>
              </w:rPr>
            </w:pPr>
            <w:r w:rsidRPr="00E809F8">
              <w:rPr>
                <w:rFonts w:ascii="Times New Roman" w:hAnsi="Times New Roman"/>
                <w:bCs/>
                <w:sz w:val="26"/>
                <w:szCs w:val="26"/>
              </w:rPr>
              <w:t>Trưởng Bộ môn:</w:t>
            </w:r>
          </w:p>
        </w:tc>
      </w:tr>
      <w:tr w:rsidR="009C0B87" w:rsidRPr="00E809F8" w:rsidTr="00561394">
        <w:tc>
          <w:tcPr>
            <w:tcW w:w="7372" w:type="dxa"/>
            <w:tcBorders>
              <w:top w:val="single" w:sz="4" w:space="0" w:color="auto"/>
              <w:left w:val="single" w:sz="4" w:space="0" w:color="auto"/>
              <w:bottom w:val="single" w:sz="4" w:space="0" w:color="auto"/>
              <w:right w:val="single" w:sz="4" w:space="0" w:color="auto"/>
            </w:tcBorders>
          </w:tcPr>
          <w:p w:rsidR="009C0B87" w:rsidRPr="00E809F8" w:rsidRDefault="009C0B87" w:rsidP="00561394">
            <w:pPr>
              <w:jc w:val="both"/>
              <w:rPr>
                <w:rFonts w:ascii="Times New Roman" w:hAnsi="Times New Roman"/>
                <w:b/>
                <w:bCs/>
                <w:sz w:val="26"/>
                <w:szCs w:val="26"/>
              </w:rPr>
            </w:pPr>
            <w:r w:rsidRPr="00E809F8">
              <w:rPr>
                <w:rFonts w:ascii="Times New Roman" w:hAnsi="Times New Roman"/>
                <w:b/>
                <w:bCs/>
                <w:sz w:val="26"/>
                <w:szCs w:val="26"/>
              </w:rPr>
              <w:t xml:space="preserve">Lần 2: </w:t>
            </w:r>
            <w:r w:rsidRPr="00E809F8">
              <w:rPr>
                <w:rFonts w:ascii="Times New Roman" w:hAnsi="Times New Roman"/>
                <w:bCs/>
                <w:sz w:val="26"/>
                <w:szCs w:val="26"/>
              </w:rPr>
              <w:t>Tóm tắt nội dung cập nhật ĐCCT lần 2: ngày    tháng    năm</w:t>
            </w:r>
          </w:p>
          <w:p w:rsidR="009C0B87" w:rsidRPr="00E809F8" w:rsidRDefault="009C0B87" w:rsidP="00561394">
            <w:pPr>
              <w:jc w:val="both"/>
              <w:rPr>
                <w:rFonts w:ascii="Times New Roman" w:hAnsi="Times New Roman"/>
                <w:b/>
                <w:bCs/>
                <w:sz w:val="26"/>
                <w:szCs w:val="26"/>
              </w:rPr>
            </w:pPr>
          </w:p>
        </w:tc>
        <w:tc>
          <w:tcPr>
            <w:tcW w:w="2693" w:type="dxa"/>
            <w:tcBorders>
              <w:top w:val="single" w:sz="4" w:space="0" w:color="auto"/>
              <w:left w:val="single" w:sz="4" w:space="0" w:color="auto"/>
              <w:bottom w:val="single" w:sz="4" w:space="0" w:color="auto"/>
              <w:right w:val="single" w:sz="4" w:space="0" w:color="auto"/>
            </w:tcBorders>
          </w:tcPr>
          <w:p w:rsidR="009C0B87" w:rsidRDefault="009C0B87" w:rsidP="00561394">
            <w:pPr>
              <w:jc w:val="center"/>
              <w:rPr>
                <w:rFonts w:ascii="Times New Roman" w:hAnsi="Times New Roman"/>
                <w:bCs/>
                <w:sz w:val="26"/>
                <w:szCs w:val="26"/>
              </w:rPr>
            </w:pPr>
            <w:r w:rsidRPr="00E809F8">
              <w:rPr>
                <w:rFonts w:ascii="Times New Roman" w:hAnsi="Times New Roman"/>
                <w:b/>
                <w:bCs/>
                <w:sz w:val="26"/>
                <w:szCs w:val="26"/>
              </w:rPr>
              <w:t>&lt;</w:t>
            </w:r>
            <w:r w:rsidRPr="00E809F8">
              <w:rPr>
                <w:rFonts w:ascii="Times New Roman" w:hAnsi="Times New Roman"/>
                <w:bCs/>
                <w:sz w:val="26"/>
                <w:szCs w:val="26"/>
              </w:rPr>
              <w:t>người cập nhật ký và ghi rõ họ tên)</w:t>
            </w:r>
          </w:p>
          <w:p w:rsidR="009C0B87" w:rsidRPr="00E809F8" w:rsidRDefault="009C0B87" w:rsidP="00561394">
            <w:pPr>
              <w:jc w:val="both"/>
              <w:rPr>
                <w:rFonts w:ascii="Times New Roman" w:hAnsi="Times New Roman"/>
                <w:b/>
                <w:bCs/>
                <w:sz w:val="26"/>
                <w:szCs w:val="26"/>
              </w:rPr>
            </w:pPr>
            <w:r w:rsidRPr="00E809F8">
              <w:rPr>
                <w:rFonts w:ascii="Times New Roman" w:hAnsi="Times New Roman"/>
                <w:bCs/>
                <w:sz w:val="26"/>
                <w:szCs w:val="26"/>
              </w:rPr>
              <w:t>Trưởng Bộ môn:</w:t>
            </w:r>
          </w:p>
        </w:tc>
      </w:tr>
    </w:tbl>
    <w:p w:rsidR="006E45E4" w:rsidRDefault="006E45E4"/>
    <w:sectPr w:rsidR="006E45E4" w:rsidSect="0038129F">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
    <w:altName w:val="Times New Roman"/>
    <w:charset w:val="00"/>
    <w:family w:val="roman"/>
    <w:pitch w:val="default"/>
    <w:sig w:usb0="00000000" w:usb1="00000000" w:usb2="00000000" w:usb3="00000000" w:csb0="00040001"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737AC1"/>
    <w:multiLevelType w:val="hybridMultilevel"/>
    <w:tmpl w:val="D29C3EFC"/>
    <w:lvl w:ilvl="0" w:tplc="1676159E">
      <w:start w:val="1"/>
      <w:numFmt w:val="decimal"/>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B87"/>
    <w:rsid w:val="000253B6"/>
    <w:rsid w:val="00084411"/>
    <w:rsid w:val="000879A8"/>
    <w:rsid w:val="00186815"/>
    <w:rsid w:val="001C698A"/>
    <w:rsid w:val="001D0B44"/>
    <w:rsid w:val="00311A88"/>
    <w:rsid w:val="0038129F"/>
    <w:rsid w:val="004531DA"/>
    <w:rsid w:val="004A05F4"/>
    <w:rsid w:val="004B1D50"/>
    <w:rsid w:val="0050164A"/>
    <w:rsid w:val="00561394"/>
    <w:rsid w:val="005F4B6A"/>
    <w:rsid w:val="0064687E"/>
    <w:rsid w:val="006E45E4"/>
    <w:rsid w:val="007036AF"/>
    <w:rsid w:val="007B2092"/>
    <w:rsid w:val="007C6A3D"/>
    <w:rsid w:val="00817E40"/>
    <w:rsid w:val="00850C87"/>
    <w:rsid w:val="00851D5A"/>
    <w:rsid w:val="00894111"/>
    <w:rsid w:val="009C0B87"/>
    <w:rsid w:val="009E7E58"/>
    <w:rsid w:val="00A80854"/>
    <w:rsid w:val="00A828CE"/>
    <w:rsid w:val="00B9568A"/>
    <w:rsid w:val="00BC53F7"/>
    <w:rsid w:val="00D51DC1"/>
    <w:rsid w:val="00D700CA"/>
    <w:rsid w:val="00DC465F"/>
    <w:rsid w:val="00DD293C"/>
    <w:rsid w:val="00EB101E"/>
    <w:rsid w:val="00F41A28"/>
    <w:rsid w:val="00F65EC0"/>
    <w:rsid w:val="00F878D6"/>
    <w:rsid w:val="00F9157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87"/>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87"/>
    <w:pPr>
      <w:ind w:left="720"/>
      <w:contextualSpacing/>
    </w:pPr>
  </w:style>
  <w:style w:type="paragraph" w:styleId="BalloonText">
    <w:name w:val="Balloon Text"/>
    <w:basedOn w:val="Normal"/>
    <w:link w:val="BalloonTextChar"/>
    <w:uiPriority w:val="99"/>
    <w:semiHidden/>
    <w:unhideWhenUsed/>
    <w:rsid w:val="007C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3D"/>
    <w:rPr>
      <w:rFonts w:ascii="Tahoma" w:eastAsia="Calibri" w:hAnsi="Tahoma" w:cs="Tahoma"/>
      <w:sz w:val="16"/>
      <w:szCs w:val="16"/>
      <w:lang w:val="en-US"/>
    </w:rPr>
  </w:style>
  <w:style w:type="character" w:styleId="Hyperlink">
    <w:name w:val="Hyperlink"/>
    <w:unhideWhenUsed/>
    <w:rsid w:val="007C6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B87"/>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B87"/>
    <w:pPr>
      <w:ind w:left="720"/>
      <w:contextualSpacing/>
    </w:pPr>
  </w:style>
  <w:style w:type="paragraph" w:styleId="BalloonText">
    <w:name w:val="Balloon Text"/>
    <w:basedOn w:val="Normal"/>
    <w:link w:val="BalloonTextChar"/>
    <w:uiPriority w:val="99"/>
    <w:semiHidden/>
    <w:unhideWhenUsed/>
    <w:rsid w:val="007C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A3D"/>
    <w:rPr>
      <w:rFonts w:ascii="Tahoma" w:eastAsia="Calibri" w:hAnsi="Tahoma" w:cs="Tahoma"/>
      <w:sz w:val="16"/>
      <w:szCs w:val="16"/>
      <w:lang w:val="en-US"/>
    </w:rPr>
  </w:style>
  <w:style w:type="character" w:styleId="Hyperlink">
    <w:name w:val="Hyperlink"/>
    <w:unhideWhenUsed/>
    <w:rsid w:val="007C6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ngan@tueba.edu.vn" TargetMode="External"/><Relationship Id="rId3" Type="http://schemas.microsoft.com/office/2007/relationships/stylesWithEffects" Target="stylesWithEffects.xml"/><Relationship Id="rId7" Type="http://schemas.openxmlformats.org/officeDocument/2006/relationships/image" Target="media/image10.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618</TotalTime>
  <Pages>1</Pages>
  <Words>1779</Words>
  <Characters>10142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LAPTOP88</dc:creator>
  <cp:lastModifiedBy>Admin</cp:lastModifiedBy>
  <cp:revision>18</cp:revision>
  <dcterms:created xsi:type="dcterms:W3CDTF">2021-03-04T12:00:00Z</dcterms:created>
  <dcterms:modified xsi:type="dcterms:W3CDTF">2021-04-15T02:07:00Z</dcterms:modified>
</cp:coreProperties>
</file>